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63ED" w14:textId="18ABF5B0" w:rsidR="00045F12" w:rsidRPr="006642B0" w:rsidRDefault="00045F12" w:rsidP="00045F12">
      <w:pPr>
        <w:spacing w:after="0"/>
        <w:rPr>
          <w:rFonts w:ascii="Arial" w:hAnsi="Arial" w:cs="Arial"/>
          <w:sz w:val="28"/>
          <w:szCs w:val="28"/>
        </w:rPr>
      </w:pPr>
      <w:r w:rsidRPr="006642B0">
        <w:rPr>
          <w:rFonts w:ascii="Arial" w:hAnsi="Arial" w:cs="Arial"/>
          <w:sz w:val="28"/>
          <w:szCs w:val="28"/>
        </w:rPr>
        <w:t>Table of Content</w:t>
      </w:r>
      <w:r w:rsidR="009177E5">
        <w:rPr>
          <w:rFonts w:ascii="Arial" w:hAnsi="Arial" w:cs="Arial"/>
          <w:sz w:val="28"/>
          <w:szCs w:val="28"/>
        </w:rPr>
        <w:t>s</w:t>
      </w:r>
    </w:p>
    <w:p w14:paraId="7866E18C" w14:textId="77777777" w:rsidR="00781B4B" w:rsidRPr="00045F12" w:rsidRDefault="00781B4B" w:rsidP="00045F12">
      <w:pPr>
        <w:spacing w:after="0"/>
        <w:rPr>
          <w:rFonts w:ascii="Arial" w:hAnsi="Arial" w:cs="Arial"/>
          <w:sz w:val="24"/>
          <w:szCs w:val="24"/>
        </w:rPr>
      </w:pPr>
    </w:p>
    <w:p w14:paraId="42F85CA8" w14:textId="1E761FDC" w:rsidR="00045F12" w:rsidRPr="00EA4E22" w:rsidRDefault="00045F12" w:rsidP="00EA4E22">
      <w:pPr>
        <w:pStyle w:val="ListParagraph"/>
        <w:numPr>
          <w:ilvl w:val="0"/>
          <w:numId w:val="18"/>
        </w:numPr>
        <w:spacing w:line="360" w:lineRule="auto"/>
        <w:rPr>
          <w:rFonts w:ascii="Arial" w:hAnsi="Arial" w:cs="Arial"/>
          <w:sz w:val="24"/>
          <w:szCs w:val="24"/>
          <w:u w:val="single"/>
        </w:rPr>
      </w:pPr>
      <w:r w:rsidRPr="00EA4E22">
        <w:rPr>
          <w:rFonts w:ascii="Arial" w:hAnsi="Arial" w:cs="Arial"/>
          <w:sz w:val="24"/>
          <w:szCs w:val="24"/>
          <w:u w:val="single"/>
        </w:rPr>
        <w:t xml:space="preserve">Human Resource – Page </w:t>
      </w:r>
      <w:r w:rsidR="002A2BCB">
        <w:rPr>
          <w:rFonts w:ascii="Arial" w:hAnsi="Arial" w:cs="Arial"/>
          <w:sz w:val="24"/>
          <w:szCs w:val="24"/>
          <w:u w:val="single"/>
        </w:rPr>
        <w:t>3</w:t>
      </w:r>
    </w:p>
    <w:p w14:paraId="4D075F8A" w14:textId="77777777" w:rsidR="00045F12" w:rsidRPr="00EA4E22" w:rsidRDefault="00045F12" w:rsidP="00045F12">
      <w:pPr>
        <w:pStyle w:val="ListParagraph"/>
        <w:numPr>
          <w:ilvl w:val="1"/>
          <w:numId w:val="18"/>
        </w:numPr>
        <w:rPr>
          <w:rFonts w:ascii="Arial" w:eastAsia="Times New Roman" w:hAnsi="Arial" w:cs="Arial"/>
          <w:color w:val="0070C0"/>
          <w:sz w:val="20"/>
          <w:szCs w:val="20"/>
        </w:rPr>
      </w:pPr>
      <w:r w:rsidRPr="00EA4E22">
        <w:rPr>
          <w:rFonts w:ascii="Arial" w:eastAsia="Times New Roman" w:hAnsi="Arial" w:cs="Arial"/>
          <w:color w:val="0070C0"/>
          <w:sz w:val="20"/>
          <w:szCs w:val="20"/>
        </w:rPr>
        <w:t>Employee Workplace Harassment / Discrimination</w:t>
      </w:r>
    </w:p>
    <w:p w14:paraId="2EE9080D" w14:textId="27B7F1C1" w:rsidR="00045F12" w:rsidRPr="00EA4E22" w:rsidRDefault="00045F12" w:rsidP="00045F12">
      <w:pPr>
        <w:pStyle w:val="ListParagraph"/>
        <w:numPr>
          <w:ilvl w:val="1"/>
          <w:numId w:val="18"/>
        </w:numPr>
        <w:rPr>
          <w:rFonts w:ascii="Arial" w:eastAsia="Times New Roman" w:hAnsi="Arial" w:cs="Arial"/>
          <w:color w:val="0070C0"/>
          <w:sz w:val="20"/>
          <w:szCs w:val="20"/>
        </w:rPr>
      </w:pPr>
      <w:r w:rsidRPr="00EA4E22">
        <w:rPr>
          <w:rFonts w:ascii="Arial" w:eastAsia="Times New Roman" w:hAnsi="Arial" w:cs="Arial"/>
          <w:color w:val="0070C0"/>
          <w:sz w:val="20"/>
          <w:szCs w:val="20"/>
        </w:rPr>
        <w:t>Supervisor Workplace Harassment</w:t>
      </w:r>
      <w:r w:rsidR="00EA4E22">
        <w:rPr>
          <w:rFonts w:ascii="Arial" w:eastAsia="Times New Roman" w:hAnsi="Arial" w:cs="Arial"/>
          <w:color w:val="0070C0"/>
          <w:sz w:val="20"/>
          <w:szCs w:val="20"/>
        </w:rPr>
        <w:t xml:space="preserve"> </w:t>
      </w:r>
      <w:r w:rsidRPr="00EA4E22">
        <w:rPr>
          <w:rFonts w:ascii="Arial" w:eastAsia="Times New Roman" w:hAnsi="Arial" w:cs="Arial"/>
          <w:color w:val="0070C0"/>
          <w:sz w:val="20"/>
          <w:szCs w:val="20"/>
        </w:rPr>
        <w:t>/</w:t>
      </w:r>
      <w:r w:rsidR="00EA4E22">
        <w:rPr>
          <w:rFonts w:ascii="Arial" w:eastAsia="Times New Roman" w:hAnsi="Arial" w:cs="Arial"/>
          <w:color w:val="0070C0"/>
          <w:sz w:val="20"/>
          <w:szCs w:val="20"/>
        </w:rPr>
        <w:t xml:space="preserve"> </w:t>
      </w:r>
      <w:r w:rsidRPr="00EA4E22">
        <w:rPr>
          <w:rFonts w:ascii="Arial" w:eastAsia="Times New Roman" w:hAnsi="Arial" w:cs="Arial"/>
          <w:color w:val="0070C0"/>
          <w:sz w:val="20"/>
          <w:szCs w:val="20"/>
        </w:rPr>
        <w:t xml:space="preserve">Discrimination </w:t>
      </w:r>
    </w:p>
    <w:p w14:paraId="3CE6A92C" w14:textId="77777777" w:rsidR="00045F12" w:rsidRPr="00EA4E22" w:rsidRDefault="00045F12" w:rsidP="00EA4E22">
      <w:pPr>
        <w:pStyle w:val="ListParagraph"/>
        <w:numPr>
          <w:ilvl w:val="1"/>
          <w:numId w:val="18"/>
        </w:numPr>
        <w:spacing w:line="360" w:lineRule="auto"/>
        <w:rPr>
          <w:rFonts w:ascii="Arial" w:eastAsia="Times New Roman" w:hAnsi="Arial" w:cs="Arial"/>
          <w:color w:val="0070C0"/>
          <w:sz w:val="20"/>
          <w:szCs w:val="20"/>
        </w:rPr>
      </w:pPr>
      <w:r w:rsidRPr="00EA4E22">
        <w:rPr>
          <w:rFonts w:ascii="Arial" w:hAnsi="Arial" w:cs="Arial"/>
          <w:color w:val="0070C0"/>
          <w:sz w:val="20"/>
          <w:szCs w:val="20"/>
        </w:rPr>
        <w:t xml:space="preserve">Personnel Management Seminar </w:t>
      </w:r>
    </w:p>
    <w:p w14:paraId="77F4DDA4" w14:textId="3E98C34B" w:rsidR="00045F12" w:rsidRPr="00EA4E22" w:rsidRDefault="00045F12" w:rsidP="00EA4E22">
      <w:pPr>
        <w:pStyle w:val="ListParagraph"/>
        <w:numPr>
          <w:ilvl w:val="0"/>
          <w:numId w:val="20"/>
        </w:numPr>
        <w:spacing w:line="360" w:lineRule="auto"/>
        <w:rPr>
          <w:rFonts w:ascii="Arial" w:eastAsia="Times New Roman" w:hAnsi="Arial" w:cs="Arial"/>
          <w:sz w:val="24"/>
          <w:szCs w:val="24"/>
          <w:u w:val="single"/>
        </w:rPr>
      </w:pPr>
      <w:r w:rsidRPr="00EA4E22">
        <w:rPr>
          <w:rFonts w:ascii="Arial" w:hAnsi="Arial" w:cs="Arial"/>
          <w:sz w:val="24"/>
          <w:szCs w:val="24"/>
          <w:u w:val="single"/>
        </w:rPr>
        <w:t xml:space="preserve">Safety Coordinator Modules – Page </w:t>
      </w:r>
      <w:r w:rsidR="00BB0AF0">
        <w:rPr>
          <w:rFonts w:ascii="Arial" w:hAnsi="Arial" w:cs="Arial"/>
          <w:sz w:val="24"/>
          <w:szCs w:val="24"/>
          <w:u w:val="single"/>
        </w:rPr>
        <w:t>4</w:t>
      </w:r>
    </w:p>
    <w:p w14:paraId="07E7C28F" w14:textId="77777777" w:rsidR="00045F12" w:rsidRPr="0046107C" w:rsidRDefault="00045F12" w:rsidP="00A80C4E">
      <w:pPr>
        <w:pStyle w:val="ListParagraph"/>
        <w:widowControl w:val="0"/>
        <w:numPr>
          <w:ilvl w:val="1"/>
          <w:numId w:val="28"/>
        </w:numPr>
        <w:tabs>
          <w:tab w:val="left" w:pos="43"/>
        </w:tabs>
        <w:ind w:left="720"/>
        <w:rPr>
          <w:rFonts w:ascii="Arial" w:eastAsia="Times New Roman" w:hAnsi="Arial" w:cs="Arial"/>
          <w:bCs/>
          <w:color w:val="0070A0"/>
          <w:kern w:val="28"/>
          <w:sz w:val="20"/>
          <w:szCs w:val="20"/>
          <w14:cntxtAlts/>
        </w:rPr>
      </w:pPr>
      <w:r w:rsidRPr="0046107C">
        <w:rPr>
          <w:rFonts w:ascii="Arial" w:eastAsia="Times New Roman" w:hAnsi="Arial" w:cs="Arial"/>
          <w:bCs/>
          <w:color w:val="0070A0"/>
          <w:kern w:val="28"/>
          <w:sz w:val="20"/>
          <w:szCs w:val="20"/>
          <w14:cntxtAlts/>
        </w:rPr>
        <w:t>Introduction to Local Government Safety Coordinator - Module 1</w:t>
      </w:r>
    </w:p>
    <w:p w14:paraId="611FA3AA" w14:textId="77777777" w:rsidR="00045F12" w:rsidRPr="0046107C" w:rsidRDefault="00045F12" w:rsidP="00A80C4E">
      <w:pPr>
        <w:pStyle w:val="ListParagraph"/>
        <w:widowControl w:val="0"/>
        <w:numPr>
          <w:ilvl w:val="1"/>
          <w:numId w:val="28"/>
        </w:numPr>
        <w:tabs>
          <w:tab w:val="left" w:pos="43"/>
        </w:tabs>
        <w:ind w:left="720"/>
        <w:rPr>
          <w:rFonts w:ascii="Arial" w:eastAsia="Times New Roman" w:hAnsi="Arial" w:cs="Arial"/>
          <w:bCs/>
          <w:color w:val="0070C0"/>
          <w:kern w:val="28"/>
          <w:sz w:val="20"/>
          <w:szCs w:val="20"/>
          <w14:cntxtAlts/>
        </w:rPr>
      </w:pPr>
      <w:r w:rsidRPr="0046107C">
        <w:rPr>
          <w:rFonts w:ascii="Arial" w:eastAsia="Times New Roman" w:hAnsi="Arial" w:cs="Arial"/>
          <w:bCs/>
          <w:color w:val="0070C0"/>
          <w:kern w:val="28"/>
          <w:sz w:val="20"/>
          <w:szCs w:val="20"/>
          <w14:cntxtAlts/>
        </w:rPr>
        <w:t>Safety Coordinator Module 2 - Accident/Incident Investigation &amp; Audits/Inspections</w:t>
      </w:r>
    </w:p>
    <w:p w14:paraId="15D6A80C" w14:textId="77777777" w:rsidR="00045F12" w:rsidRPr="0046107C" w:rsidRDefault="00045F12" w:rsidP="00A80C4E">
      <w:pPr>
        <w:pStyle w:val="ListParagraph"/>
        <w:widowControl w:val="0"/>
        <w:numPr>
          <w:ilvl w:val="1"/>
          <w:numId w:val="28"/>
        </w:numPr>
        <w:tabs>
          <w:tab w:val="left" w:pos="43"/>
        </w:tabs>
        <w:ind w:left="720"/>
        <w:rPr>
          <w:rFonts w:ascii="Arial" w:eastAsia="Times New Roman" w:hAnsi="Arial" w:cs="Arial"/>
          <w:bCs/>
          <w:color w:val="0070C0"/>
          <w:kern w:val="28"/>
          <w:sz w:val="20"/>
          <w:szCs w:val="20"/>
          <w14:cntxtAlts/>
        </w:rPr>
      </w:pPr>
      <w:r w:rsidRPr="0046107C">
        <w:rPr>
          <w:rFonts w:ascii="Arial" w:eastAsia="Times New Roman" w:hAnsi="Arial" w:cs="Arial"/>
          <w:bCs/>
          <w:color w:val="0070C0"/>
          <w:kern w:val="28"/>
          <w:sz w:val="20"/>
          <w:szCs w:val="20"/>
          <w14:cntxtAlts/>
        </w:rPr>
        <w:t>Safety Coordinator Module 3 - Workplace Hazard Analysis &amp; Motor Fleet Safety</w:t>
      </w:r>
    </w:p>
    <w:p w14:paraId="66F98E6D" w14:textId="103F2C62" w:rsidR="00045F12" w:rsidRPr="0046107C" w:rsidRDefault="00045F12" w:rsidP="00A80C4E">
      <w:pPr>
        <w:pStyle w:val="ListParagraph"/>
        <w:numPr>
          <w:ilvl w:val="1"/>
          <w:numId w:val="28"/>
        </w:numPr>
        <w:spacing w:line="360" w:lineRule="auto"/>
        <w:ind w:left="720"/>
        <w:rPr>
          <w:rFonts w:ascii="Arial" w:hAnsi="Arial" w:cs="Arial"/>
          <w:color w:val="0070C0"/>
          <w:sz w:val="20"/>
          <w:szCs w:val="20"/>
        </w:rPr>
      </w:pPr>
      <w:r w:rsidRPr="0046107C">
        <w:rPr>
          <w:rFonts w:ascii="Arial" w:hAnsi="Arial" w:cs="Arial"/>
          <w:color w:val="0070C0"/>
          <w:sz w:val="20"/>
          <w:szCs w:val="20"/>
        </w:rPr>
        <w:t xml:space="preserve">Safety Coordinator Module 4 </w:t>
      </w:r>
      <w:r w:rsidR="00507151">
        <w:rPr>
          <w:rFonts w:ascii="Arial" w:hAnsi="Arial" w:cs="Arial"/>
          <w:color w:val="4472C4" w:themeColor="accent1"/>
          <w:sz w:val="20"/>
          <w:szCs w:val="20"/>
        </w:rPr>
        <w:t>-</w:t>
      </w:r>
      <w:r w:rsidRPr="00916E0E">
        <w:rPr>
          <w:rFonts w:ascii="Arial" w:hAnsi="Arial" w:cs="Arial"/>
          <w:color w:val="4472C4" w:themeColor="accent1"/>
          <w:sz w:val="20"/>
          <w:szCs w:val="20"/>
        </w:rPr>
        <w:t xml:space="preserve"> </w:t>
      </w:r>
      <w:r w:rsidR="003C0A97" w:rsidRPr="00916E0E">
        <w:rPr>
          <w:rFonts w:ascii="Arial" w:hAnsi="Arial" w:cs="Arial"/>
          <w:color w:val="4472C4" w:themeColor="accent1"/>
          <w:sz w:val="20"/>
          <w:szCs w:val="20"/>
        </w:rPr>
        <w:t>Accident / Incident Investigation, Loss Analysis &amp; Safety Action Plan</w:t>
      </w:r>
    </w:p>
    <w:p w14:paraId="0ED9E309" w14:textId="75060939" w:rsidR="00045F12" w:rsidRPr="00A80C4E" w:rsidRDefault="00045F12" w:rsidP="00A80C4E">
      <w:pPr>
        <w:pStyle w:val="ListParagraph"/>
        <w:numPr>
          <w:ilvl w:val="0"/>
          <w:numId w:val="20"/>
        </w:numPr>
        <w:spacing w:line="360" w:lineRule="auto"/>
        <w:rPr>
          <w:rFonts w:ascii="Arial" w:hAnsi="Arial" w:cs="Arial"/>
          <w:sz w:val="24"/>
          <w:szCs w:val="24"/>
          <w:u w:val="single"/>
        </w:rPr>
      </w:pPr>
      <w:r w:rsidRPr="00A80C4E">
        <w:rPr>
          <w:rFonts w:ascii="Arial" w:hAnsi="Arial" w:cs="Arial"/>
          <w:sz w:val="24"/>
          <w:szCs w:val="24"/>
          <w:u w:val="single"/>
        </w:rPr>
        <w:t xml:space="preserve">Leadership &amp; Safety Team Training – Page </w:t>
      </w:r>
      <w:r w:rsidR="00BB0AF0">
        <w:rPr>
          <w:rFonts w:ascii="Arial" w:hAnsi="Arial" w:cs="Arial"/>
          <w:sz w:val="24"/>
          <w:szCs w:val="24"/>
          <w:u w:val="single"/>
        </w:rPr>
        <w:t>5</w:t>
      </w:r>
      <w:r w:rsidR="00BC1031">
        <w:rPr>
          <w:rFonts w:ascii="Arial" w:hAnsi="Arial" w:cs="Arial"/>
          <w:sz w:val="24"/>
          <w:szCs w:val="24"/>
          <w:u w:val="single"/>
        </w:rPr>
        <w:t xml:space="preserve"> - 6</w:t>
      </w:r>
    </w:p>
    <w:p w14:paraId="57E79846"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How Leaders Reduce Risk</w:t>
      </w:r>
    </w:p>
    <w:p w14:paraId="6AC9A49F"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Safety Culture &amp; Employee Engagement</w:t>
      </w:r>
    </w:p>
    <w:p w14:paraId="54BD56E1"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Supervising for Safety</w:t>
      </w:r>
    </w:p>
    <w:p w14:paraId="7EBADDF6"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Are You a Safety Partner?</w:t>
      </w:r>
    </w:p>
    <w:p w14:paraId="61E2199B"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Accident Investigation</w:t>
      </w:r>
    </w:p>
    <w:p w14:paraId="39FD373C"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Audits/ Inspection</w:t>
      </w:r>
    </w:p>
    <w:p w14:paraId="423CD02A"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LGRMS Overview</w:t>
      </w:r>
    </w:p>
    <w:p w14:paraId="320AAD28" w14:textId="77777777" w:rsidR="00045F12" w:rsidRPr="0046107C" w:rsidRDefault="00045F12" w:rsidP="00A80C4E">
      <w:pPr>
        <w:pStyle w:val="ListParagraph"/>
        <w:numPr>
          <w:ilvl w:val="1"/>
          <w:numId w:val="29"/>
        </w:numPr>
        <w:ind w:left="720"/>
        <w:rPr>
          <w:rFonts w:ascii="Arial" w:hAnsi="Arial" w:cs="Arial"/>
          <w:color w:val="0070C0"/>
          <w:sz w:val="20"/>
          <w:szCs w:val="20"/>
        </w:rPr>
      </w:pPr>
      <w:r w:rsidRPr="0046107C">
        <w:rPr>
          <w:rFonts w:ascii="Arial" w:hAnsi="Arial" w:cs="Arial"/>
          <w:color w:val="0070C0"/>
          <w:sz w:val="20"/>
          <w:szCs w:val="20"/>
        </w:rPr>
        <w:t>Problem Solving Training</w:t>
      </w:r>
    </w:p>
    <w:p w14:paraId="5EA19F76" w14:textId="77777777" w:rsidR="00045F12" w:rsidRPr="0046107C" w:rsidRDefault="00045F12" w:rsidP="00A80C4E">
      <w:pPr>
        <w:pStyle w:val="ListParagraph"/>
        <w:numPr>
          <w:ilvl w:val="1"/>
          <w:numId w:val="29"/>
        </w:numPr>
        <w:spacing w:line="360" w:lineRule="auto"/>
        <w:ind w:left="720"/>
        <w:rPr>
          <w:rFonts w:ascii="Arial" w:hAnsi="Arial" w:cs="Arial"/>
          <w:color w:val="0070C0"/>
          <w:sz w:val="20"/>
          <w:szCs w:val="20"/>
        </w:rPr>
      </w:pPr>
      <w:r w:rsidRPr="0046107C">
        <w:rPr>
          <w:rFonts w:ascii="Arial" w:hAnsi="Arial" w:cs="Arial"/>
          <w:color w:val="0070C0"/>
          <w:sz w:val="20"/>
          <w:szCs w:val="20"/>
        </w:rPr>
        <w:t>Preventing Workplace Accidents</w:t>
      </w:r>
    </w:p>
    <w:p w14:paraId="796F5A17" w14:textId="3F0B56F5" w:rsidR="00045F12" w:rsidRPr="00A80C4E" w:rsidRDefault="00045F12" w:rsidP="00A80C4E">
      <w:pPr>
        <w:pStyle w:val="ListParagraph"/>
        <w:numPr>
          <w:ilvl w:val="0"/>
          <w:numId w:val="20"/>
        </w:numPr>
        <w:spacing w:line="360" w:lineRule="auto"/>
        <w:rPr>
          <w:rFonts w:ascii="Arial" w:eastAsia="Times New Roman" w:hAnsi="Arial" w:cs="Arial"/>
          <w:sz w:val="24"/>
          <w:szCs w:val="24"/>
          <w:u w:val="single"/>
        </w:rPr>
      </w:pPr>
      <w:r w:rsidRPr="00A80C4E">
        <w:rPr>
          <w:rFonts w:ascii="Arial" w:eastAsia="Times New Roman" w:hAnsi="Arial" w:cs="Arial"/>
          <w:sz w:val="24"/>
          <w:szCs w:val="24"/>
          <w:u w:val="single"/>
        </w:rPr>
        <w:t xml:space="preserve">General Employee Safety – Page </w:t>
      </w:r>
      <w:r w:rsidR="00BC1031">
        <w:rPr>
          <w:rFonts w:ascii="Arial" w:eastAsia="Times New Roman" w:hAnsi="Arial" w:cs="Arial"/>
          <w:sz w:val="24"/>
          <w:szCs w:val="24"/>
          <w:u w:val="single"/>
        </w:rPr>
        <w:t>7</w:t>
      </w:r>
      <w:r w:rsidR="00F37F2F">
        <w:rPr>
          <w:rFonts w:ascii="Arial" w:eastAsia="Times New Roman" w:hAnsi="Arial" w:cs="Arial"/>
          <w:sz w:val="24"/>
          <w:szCs w:val="24"/>
          <w:u w:val="single"/>
        </w:rPr>
        <w:t xml:space="preserve"> - </w:t>
      </w:r>
      <w:r w:rsidR="00BC1031">
        <w:rPr>
          <w:rFonts w:ascii="Arial" w:eastAsia="Times New Roman" w:hAnsi="Arial" w:cs="Arial"/>
          <w:sz w:val="24"/>
          <w:szCs w:val="24"/>
          <w:u w:val="single"/>
        </w:rPr>
        <w:t>8</w:t>
      </w:r>
    </w:p>
    <w:p w14:paraId="3FE01798" w14:textId="77777777" w:rsidR="00045F12" w:rsidRPr="0046107C" w:rsidRDefault="00045F12" w:rsidP="00A80C4E">
      <w:pPr>
        <w:pStyle w:val="ListParagraph"/>
        <w:numPr>
          <w:ilvl w:val="1"/>
          <w:numId w:val="3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Slip, Trip and Fall</w:t>
      </w:r>
    </w:p>
    <w:p w14:paraId="12F60A26" w14:textId="77777777" w:rsidR="00045F12" w:rsidRPr="0046107C" w:rsidRDefault="00045F12" w:rsidP="00A80C4E">
      <w:pPr>
        <w:pStyle w:val="ListParagraph"/>
        <w:numPr>
          <w:ilvl w:val="1"/>
          <w:numId w:val="3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Back Injury Prevention</w:t>
      </w:r>
    </w:p>
    <w:p w14:paraId="03F004D0" w14:textId="77777777" w:rsidR="00045F12" w:rsidRPr="0046107C" w:rsidRDefault="00045F12" w:rsidP="00A80C4E">
      <w:pPr>
        <w:pStyle w:val="ListParagraph"/>
        <w:numPr>
          <w:ilvl w:val="1"/>
          <w:numId w:val="3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Confined Space Awareness</w:t>
      </w:r>
    </w:p>
    <w:p w14:paraId="29F54B19" w14:textId="77777777" w:rsidR="00045F12" w:rsidRPr="0046107C" w:rsidRDefault="00045F12" w:rsidP="00A80C4E">
      <w:pPr>
        <w:pStyle w:val="ListParagraph"/>
        <w:widowControl w:val="0"/>
        <w:numPr>
          <w:ilvl w:val="1"/>
          <w:numId w:val="30"/>
        </w:numPr>
        <w:tabs>
          <w:tab w:val="left" w:pos="43"/>
        </w:tabs>
        <w:spacing w:line="228" w:lineRule="auto"/>
        <w:ind w:left="720"/>
        <w:rPr>
          <w:rFonts w:ascii="Arial" w:hAnsi="Arial" w:cs="Arial"/>
          <w:bCs/>
          <w:color w:val="0070A0"/>
          <w:sz w:val="20"/>
          <w:szCs w:val="20"/>
        </w:rPr>
      </w:pPr>
      <w:r w:rsidRPr="0046107C">
        <w:rPr>
          <w:rFonts w:ascii="Arial" w:hAnsi="Arial" w:cs="Arial"/>
          <w:bCs/>
          <w:color w:val="0070A0"/>
          <w:sz w:val="20"/>
          <w:szCs w:val="20"/>
        </w:rPr>
        <w:t>Bloodborne Pathogens</w:t>
      </w:r>
    </w:p>
    <w:p w14:paraId="424EC603" w14:textId="77777777" w:rsidR="00045F12" w:rsidRPr="0046107C" w:rsidRDefault="00045F12" w:rsidP="00A80C4E">
      <w:pPr>
        <w:pStyle w:val="ListParagraph"/>
        <w:numPr>
          <w:ilvl w:val="1"/>
          <w:numId w:val="30"/>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Trenching and Excavation Awareness</w:t>
      </w:r>
    </w:p>
    <w:p w14:paraId="5C7C754D" w14:textId="77777777" w:rsidR="00045F12" w:rsidRPr="0046107C" w:rsidRDefault="00045F12" w:rsidP="00A80C4E">
      <w:pPr>
        <w:pStyle w:val="ListParagraph"/>
        <w:numPr>
          <w:ilvl w:val="1"/>
          <w:numId w:val="30"/>
        </w:numPr>
        <w:ind w:left="720"/>
        <w:rPr>
          <w:rFonts w:ascii="Arial" w:hAnsi="Arial" w:cs="Arial"/>
          <w:color w:val="0070C0"/>
          <w:sz w:val="20"/>
          <w:szCs w:val="20"/>
        </w:rPr>
      </w:pPr>
      <w:r w:rsidRPr="0046107C">
        <w:rPr>
          <w:rFonts w:ascii="Arial" w:hAnsi="Arial" w:cs="Arial"/>
          <w:color w:val="0070C0"/>
          <w:sz w:val="20"/>
          <w:szCs w:val="20"/>
        </w:rPr>
        <w:t>General Office Safety</w:t>
      </w:r>
    </w:p>
    <w:p w14:paraId="2DACF2C0" w14:textId="77777777" w:rsidR="00045F12" w:rsidRPr="0046107C" w:rsidRDefault="00045F12" w:rsidP="00A80C4E">
      <w:pPr>
        <w:pStyle w:val="ListParagraph"/>
        <w:numPr>
          <w:ilvl w:val="1"/>
          <w:numId w:val="30"/>
        </w:numPr>
        <w:ind w:left="720"/>
        <w:rPr>
          <w:rFonts w:ascii="Arial" w:hAnsi="Arial" w:cs="Arial"/>
          <w:color w:val="0070C0"/>
          <w:sz w:val="20"/>
          <w:szCs w:val="20"/>
        </w:rPr>
      </w:pPr>
      <w:r w:rsidRPr="0046107C">
        <w:rPr>
          <w:rFonts w:ascii="Arial" w:hAnsi="Arial" w:cs="Arial"/>
          <w:color w:val="0070C0"/>
          <w:sz w:val="20"/>
          <w:szCs w:val="20"/>
        </w:rPr>
        <w:t>Let’ Get Comfortable / Ergonomics</w:t>
      </w:r>
    </w:p>
    <w:p w14:paraId="5EE9792E" w14:textId="03053252" w:rsidR="00045F12" w:rsidRDefault="00045F12" w:rsidP="00A80C4E">
      <w:pPr>
        <w:pStyle w:val="ListParagraph"/>
        <w:numPr>
          <w:ilvl w:val="1"/>
          <w:numId w:val="30"/>
        </w:numPr>
        <w:ind w:left="720"/>
        <w:rPr>
          <w:rFonts w:ascii="Arial" w:hAnsi="Arial" w:cs="Arial"/>
          <w:color w:val="0070C0"/>
          <w:sz w:val="20"/>
          <w:szCs w:val="20"/>
        </w:rPr>
      </w:pPr>
      <w:r w:rsidRPr="0046107C">
        <w:rPr>
          <w:rFonts w:ascii="Arial" w:hAnsi="Arial" w:cs="Arial"/>
          <w:color w:val="0070C0"/>
          <w:sz w:val="20"/>
          <w:szCs w:val="20"/>
        </w:rPr>
        <w:t>Heavy Equipment Training</w:t>
      </w:r>
    </w:p>
    <w:p w14:paraId="79682B9C" w14:textId="1F7191F5" w:rsidR="003C0A97" w:rsidRPr="00916E0E" w:rsidRDefault="003C0A97" w:rsidP="00A80C4E">
      <w:pPr>
        <w:pStyle w:val="ListParagraph"/>
        <w:numPr>
          <w:ilvl w:val="1"/>
          <w:numId w:val="30"/>
        </w:numPr>
        <w:ind w:left="720"/>
        <w:rPr>
          <w:rFonts w:ascii="Arial" w:hAnsi="Arial" w:cs="Arial"/>
          <w:color w:val="4472C4" w:themeColor="accent1"/>
          <w:sz w:val="20"/>
          <w:szCs w:val="20"/>
        </w:rPr>
      </w:pPr>
      <w:r w:rsidRPr="00916E0E">
        <w:rPr>
          <w:rFonts w:ascii="Arial" w:hAnsi="Arial" w:cs="Arial"/>
          <w:color w:val="4472C4" w:themeColor="accent1"/>
          <w:sz w:val="20"/>
          <w:szCs w:val="20"/>
        </w:rPr>
        <w:t>Ergonomics and Fire Services</w:t>
      </w:r>
    </w:p>
    <w:p w14:paraId="3DDAB3DA" w14:textId="623A8BE3" w:rsidR="00045F12" w:rsidRPr="00EE0E0F" w:rsidRDefault="00045F12" w:rsidP="00EE0E0F">
      <w:pPr>
        <w:pStyle w:val="ListParagraph"/>
        <w:numPr>
          <w:ilvl w:val="0"/>
          <w:numId w:val="20"/>
        </w:numPr>
        <w:spacing w:line="360" w:lineRule="auto"/>
        <w:rPr>
          <w:rFonts w:ascii="Arial" w:eastAsia="Times New Roman" w:hAnsi="Arial" w:cs="Arial"/>
          <w:sz w:val="24"/>
          <w:szCs w:val="24"/>
          <w:u w:val="single"/>
        </w:rPr>
      </w:pPr>
      <w:r w:rsidRPr="00EE0E0F">
        <w:rPr>
          <w:rFonts w:ascii="Arial" w:eastAsia="Times New Roman" w:hAnsi="Arial" w:cs="Arial"/>
          <w:sz w:val="24"/>
          <w:szCs w:val="24"/>
          <w:u w:val="single"/>
        </w:rPr>
        <w:t xml:space="preserve">Safe Motor Vehicle Operation – Page </w:t>
      </w:r>
      <w:r w:rsidR="00BC1031">
        <w:rPr>
          <w:rFonts w:ascii="Arial" w:eastAsia="Times New Roman" w:hAnsi="Arial" w:cs="Arial"/>
          <w:sz w:val="24"/>
          <w:szCs w:val="24"/>
          <w:u w:val="single"/>
        </w:rPr>
        <w:t>9</w:t>
      </w:r>
    </w:p>
    <w:p w14:paraId="0A327961" w14:textId="77777777" w:rsidR="00045F12" w:rsidRPr="0046107C" w:rsidRDefault="00045F12" w:rsidP="0036681E">
      <w:pPr>
        <w:pStyle w:val="ListParagraph"/>
        <w:numPr>
          <w:ilvl w:val="1"/>
          <w:numId w:val="31"/>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National Safety Council’s Defensive Driving Course (DDC)</w:t>
      </w:r>
    </w:p>
    <w:p w14:paraId="4D674725" w14:textId="77777777" w:rsidR="00045F12" w:rsidRPr="0046107C" w:rsidRDefault="00045F12" w:rsidP="0036681E">
      <w:pPr>
        <w:pStyle w:val="ListParagraph"/>
        <w:numPr>
          <w:ilvl w:val="1"/>
          <w:numId w:val="31"/>
        </w:numPr>
        <w:ind w:left="720"/>
        <w:rPr>
          <w:rFonts w:ascii="Arial" w:hAnsi="Arial" w:cs="Arial"/>
          <w:color w:val="0070C0"/>
          <w:sz w:val="20"/>
          <w:szCs w:val="20"/>
        </w:rPr>
      </w:pPr>
      <w:r w:rsidRPr="0046107C">
        <w:rPr>
          <w:rFonts w:ascii="Arial" w:hAnsi="Arial" w:cs="Arial"/>
          <w:color w:val="0070C0"/>
          <w:sz w:val="20"/>
          <w:szCs w:val="20"/>
        </w:rPr>
        <w:t>Distracted Driving (Classroom and hands-on course)</w:t>
      </w:r>
    </w:p>
    <w:p w14:paraId="0E21262B" w14:textId="35D2E1A7" w:rsidR="00045F12" w:rsidRPr="0046107C" w:rsidRDefault="00045F12" w:rsidP="0036681E">
      <w:pPr>
        <w:pStyle w:val="ListParagraph"/>
        <w:numPr>
          <w:ilvl w:val="1"/>
          <w:numId w:val="31"/>
        </w:numPr>
        <w:ind w:left="720"/>
        <w:rPr>
          <w:rFonts w:ascii="Arial" w:hAnsi="Arial" w:cs="Arial"/>
          <w:color w:val="0070C0"/>
          <w:sz w:val="20"/>
          <w:szCs w:val="20"/>
        </w:rPr>
      </w:pPr>
      <w:r w:rsidRPr="0046107C">
        <w:rPr>
          <w:rFonts w:ascii="Arial" w:hAnsi="Arial" w:cs="Arial"/>
          <w:color w:val="0070C0"/>
          <w:sz w:val="20"/>
          <w:szCs w:val="20"/>
        </w:rPr>
        <w:t>Distracted Driving Train</w:t>
      </w:r>
      <w:r w:rsidR="0064384F">
        <w:rPr>
          <w:rFonts w:ascii="Arial" w:hAnsi="Arial" w:cs="Arial"/>
          <w:color w:val="0070C0"/>
          <w:sz w:val="20"/>
          <w:szCs w:val="20"/>
        </w:rPr>
        <w:t>-</w:t>
      </w:r>
      <w:r w:rsidRPr="0046107C">
        <w:rPr>
          <w:rFonts w:ascii="Arial" w:hAnsi="Arial" w:cs="Arial"/>
          <w:color w:val="0070C0"/>
          <w:sz w:val="20"/>
          <w:szCs w:val="20"/>
        </w:rPr>
        <w:t>the</w:t>
      </w:r>
      <w:r w:rsidR="0064384F">
        <w:rPr>
          <w:rFonts w:ascii="Arial" w:hAnsi="Arial" w:cs="Arial"/>
          <w:color w:val="0070C0"/>
          <w:sz w:val="20"/>
          <w:szCs w:val="20"/>
        </w:rPr>
        <w:t>-</w:t>
      </w:r>
      <w:r w:rsidRPr="0046107C">
        <w:rPr>
          <w:rFonts w:ascii="Arial" w:hAnsi="Arial" w:cs="Arial"/>
          <w:color w:val="0070C0"/>
          <w:sz w:val="20"/>
          <w:szCs w:val="20"/>
        </w:rPr>
        <w:t>Trainer</w:t>
      </w:r>
    </w:p>
    <w:p w14:paraId="28C1FD4A" w14:textId="77777777" w:rsidR="00045F12" w:rsidRPr="0046107C" w:rsidRDefault="00045F12" w:rsidP="0036681E">
      <w:pPr>
        <w:pStyle w:val="ListParagraph"/>
        <w:numPr>
          <w:ilvl w:val="1"/>
          <w:numId w:val="31"/>
        </w:numPr>
        <w:ind w:left="720"/>
        <w:rPr>
          <w:rFonts w:ascii="Arial" w:hAnsi="Arial" w:cs="Arial"/>
          <w:color w:val="0070C0"/>
          <w:sz w:val="20"/>
          <w:szCs w:val="20"/>
        </w:rPr>
      </w:pPr>
      <w:r w:rsidRPr="0046107C">
        <w:rPr>
          <w:rFonts w:ascii="Arial" w:hAnsi="Arial" w:cs="Arial"/>
          <w:color w:val="0070C0"/>
          <w:sz w:val="20"/>
          <w:szCs w:val="20"/>
        </w:rPr>
        <w:t>Seven Tenths of a Second</w:t>
      </w:r>
    </w:p>
    <w:p w14:paraId="1C83B8B9" w14:textId="46E1363C" w:rsidR="00EE0E0F" w:rsidRPr="00067132" w:rsidRDefault="00045F12" w:rsidP="00067132">
      <w:pPr>
        <w:pStyle w:val="ListParagraph"/>
        <w:numPr>
          <w:ilvl w:val="1"/>
          <w:numId w:val="31"/>
        </w:numPr>
        <w:ind w:left="720"/>
        <w:rPr>
          <w:rFonts w:ascii="Arial" w:hAnsi="Arial" w:cs="Arial"/>
          <w:color w:val="0070C0"/>
          <w:sz w:val="20"/>
          <w:szCs w:val="20"/>
        </w:rPr>
      </w:pPr>
      <w:r w:rsidRPr="0046107C">
        <w:rPr>
          <w:rFonts w:ascii="Arial" w:hAnsi="Arial" w:cs="Arial"/>
          <w:color w:val="0070C0"/>
          <w:sz w:val="20"/>
          <w:szCs w:val="20"/>
        </w:rPr>
        <w:t>Changing Distracted Driving Behavior</w:t>
      </w:r>
    </w:p>
    <w:p w14:paraId="4E343711" w14:textId="3BBDA56D" w:rsidR="0018022C" w:rsidRPr="00C454B7" w:rsidRDefault="0075347E" w:rsidP="00C454B7">
      <w:pPr>
        <w:pStyle w:val="ListParagraph"/>
        <w:numPr>
          <w:ilvl w:val="1"/>
          <w:numId w:val="31"/>
        </w:numPr>
        <w:ind w:left="720"/>
        <w:rPr>
          <w:rFonts w:ascii="Arial" w:hAnsi="Arial" w:cs="Arial"/>
          <w:color w:val="0070C0"/>
          <w:sz w:val="20"/>
          <w:szCs w:val="20"/>
        </w:rPr>
      </w:pPr>
      <w:r w:rsidRPr="00C454B7">
        <w:rPr>
          <w:rFonts w:ascii="Arial" w:hAnsi="Arial" w:cs="Arial"/>
          <w:color w:val="0070C0"/>
          <w:sz w:val="20"/>
          <w:szCs w:val="20"/>
        </w:rPr>
        <w:t>Safe Vehicle Backing</w:t>
      </w:r>
    </w:p>
    <w:p w14:paraId="78A521A1" w14:textId="77777777" w:rsidR="00045F12" w:rsidRPr="0046107C" w:rsidRDefault="00045F12" w:rsidP="00C454B7">
      <w:pPr>
        <w:pStyle w:val="ListParagraph"/>
        <w:numPr>
          <w:ilvl w:val="1"/>
          <w:numId w:val="31"/>
        </w:numPr>
        <w:spacing w:line="360" w:lineRule="auto"/>
        <w:ind w:left="720"/>
        <w:rPr>
          <w:rFonts w:ascii="Arial" w:hAnsi="Arial" w:cs="Arial"/>
          <w:color w:val="0070C0"/>
          <w:sz w:val="20"/>
          <w:szCs w:val="20"/>
        </w:rPr>
      </w:pPr>
      <w:r w:rsidRPr="0046107C">
        <w:rPr>
          <w:rFonts w:ascii="Arial" w:hAnsi="Arial" w:cs="Arial"/>
          <w:color w:val="0070C0"/>
          <w:sz w:val="20"/>
          <w:szCs w:val="20"/>
        </w:rPr>
        <w:t>Safe Vehicle Backing Train-the-</w:t>
      </w:r>
      <w:proofErr w:type="gramStart"/>
      <w:r w:rsidRPr="0046107C">
        <w:rPr>
          <w:rFonts w:ascii="Arial" w:hAnsi="Arial" w:cs="Arial"/>
          <w:color w:val="0070C0"/>
          <w:sz w:val="20"/>
          <w:szCs w:val="20"/>
        </w:rPr>
        <w:t>Trainer</w:t>
      </w:r>
      <w:proofErr w:type="gramEnd"/>
    </w:p>
    <w:p w14:paraId="72081EA9" w14:textId="7243DD05" w:rsidR="00045F12" w:rsidRPr="005404DB" w:rsidRDefault="00045F12" w:rsidP="005404DB">
      <w:pPr>
        <w:pStyle w:val="ListParagraph"/>
        <w:numPr>
          <w:ilvl w:val="0"/>
          <w:numId w:val="20"/>
        </w:numPr>
        <w:spacing w:line="360" w:lineRule="auto"/>
        <w:rPr>
          <w:rFonts w:ascii="Arial" w:eastAsia="Times New Roman" w:hAnsi="Arial" w:cs="Arial"/>
          <w:sz w:val="24"/>
          <w:szCs w:val="24"/>
          <w:u w:val="single"/>
        </w:rPr>
      </w:pPr>
      <w:r w:rsidRPr="005404DB">
        <w:rPr>
          <w:rFonts w:ascii="Arial" w:eastAsia="Times New Roman" w:hAnsi="Arial" w:cs="Arial"/>
          <w:sz w:val="24"/>
          <w:szCs w:val="24"/>
          <w:u w:val="single"/>
        </w:rPr>
        <w:t xml:space="preserve">Public Safety Focused Training – Page </w:t>
      </w:r>
      <w:r w:rsidR="00BC1031">
        <w:rPr>
          <w:rFonts w:ascii="Arial" w:eastAsia="Times New Roman" w:hAnsi="Arial" w:cs="Arial"/>
          <w:sz w:val="24"/>
          <w:szCs w:val="24"/>
          <w:u w:val="single"/>
        </w:rPr>
        <w:t>10</w:t>
      </w:r>
    </w:p>
    <w:p w14:paraId="3C8D3F4B" w14:textId="50F55C73" w:rsidR="00BD08B5" w:rsidRDefault="0018022C" w:rsidP="001D464B">
      <w:pPr>
        <w:pStyle w:val="ListParagraph"/>
        <w:widowControl w:val="0"/>
        <w:numPr>
          <w:ilvl w:val="1"/>
          <w:numId w:val="33"/>
        </w:numPr>
        <w:ind w:left="720"/>
        <w:rPr>
          <w:rFonts w:ascii="Arial" w:eastAsia="Times New Roman" w:hAnsi="Arial" w:cs="Arial"/>
          <w:color w:val="0070C0"/>
          <w:sz w:val="20"/>
          <w:szCs w:val="20"/>
        </w:rPr>
      </w:pPr>
      <w:r>
        <w:rPr>
          <w:rFonts w:ascii="Arial" w:eastAsia="Times New Roman" w:hAnsi="Arial" w:cs="Arial"/>
          <w:color w:val="0070C0"/>
          <w:sz w:val="20"/>
          <w:szCs w:val="20"/>
        </w:rPr>
        <w:t xml:space="preserve">STEER – Surviving Todays Emergency </w:t>
      </w:r>
      <w:r w:rsidR="001D464B">
        <w:rPr>
          <w:rFonts w:ascii="Arial" w:eastAsia="Times New Roman" w:hAnsi="Arial" w:cs="Arial"/>
          <w:color w:val="0070C0"/>
          <w:sz w:val="20"/>
          <w:szCs w:val="20"/>
        </w:rPr>
        <w:t>Vehicle</w:t>
      </w:r>
      <w:r>
        <w:rPr>
          <w:rFonts w:ascii="Arial" w:eastAsia="Times New Roman" w:hAnsi="Arial" w:cs="Arial"/>
          <w:color w:val="0070C0"/>
          <w:sz w:val="20"/>
          <w:szCs w:val="20"/>
        </w:rPr>
        <w:t xml:space="preserve"> Response.</w:t>
      </w:r>
    </w:p>
    <w:p w14:paraId="11C1EA81" w14:textId="1CB05AE7" w:rsidR="00045F12" w:rsidRPr="0046107C" w:rsidRDefault="00045F12" w:rsidP="001D464B">
      <w:pPr>
        <w:pStyle w:val="ListParagraph"/>
        <w:widowControl w:val="0"/>
        <w:numPr>
          <w:ilvl w:val="1"/>
          <w:numId w:val="33"/>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Decision Based Driver Training</w:t>
      </w:r>
      <w:r w:rsidR="0018022C">
        <w:rPr>
          <w:rFonts w:ascii="Arial" w:eastAsia="Times New Roman" w:hAnsi="Arial" w:cs="Arial"/>
          <w:color w:val="0070C0"/>
          <w:sz w:val="20"/>
          <w:szCs w:val="20"/>
        </w:rPr>
        <w:t xml:space="preserve"> Simulator</w:t>
      </w:r>
    </w:p>
    <w:p w14:paraId="574E0A90" w14:textId="349C07F7" w:rsidR="00045F12" w:rsidRDefault="00045F12" w:rsidP="001D464B">
      <w:pPr>
        <w:pStyle w:val="ListParagraph"/>
        <w:numPr>
          <w:ilvl w:val="1"/>
          <w:numId w:val="33"/>
        </w:numPr>
        <w:ind w:left="720"/>
        <w:rPr>
          <w:rFonts w:ascii="Arial" w:eastAsia="Times New Roman" w:hAnsi="Arial" w:cs="Arial"/>
          <w:color w:val="0070C0"/>
          <w:sz w:val="20"/>
          <w:szCs w:val="20"/>
        </w:rPr>
      </w:pPr>
      <w:r w:rsidRPr="0046107C">
        <w:rPr>
          <w:rFonts w:ascii="Arial" w:eastAsia="Times New Roman" w:hAnsi="Arial" w:cs="Arial"/>
          <w:color w:val="0070C0"/>
          <w:sz w:val="20"/>
          <w:szCs w:val="20"/>
        </w:rPr>
        <w:t>Below 100</w:t>
      </w:r>
    </w:p>
    <w:p w14:paraId="413CB169" w14:textId="29DF2809" w:rsidR="008D1B5E" w:rsidRPr="00A62912" w:rsidRDefault="0018022C" w:rsidP="00A62912">
      <w:pPr>
        <w:pStyle w:val="ListParagraph"/>
        <w:numPr>
          <w:ilvl w:val="1"/>
          <w:numId w:val="33"/>
        </w:numPr>
        <w:spacing w:line="360" w:lineRule="auto"/>
        <w:ind w:left="720"/>
        <w:rPr>
          <w:rFonts w:ascii="Arial" w:eastAsia="Times New Roman" w:hAnsi="Arial" w:cs="Arial"/>
          <w:color w:val="0070C0"/>
          <w:sz w:val="20"/>
          <w:szCs w:val="20"/>
        </w:rPr>
      </w:pPr>
      <w:r>
        <w:rPr>
          <w:rFonts w:ascii="Arial" w:eastAsia="Times New Roman" w:hAnsi="Arial" w:cs="Arial"/>
          <w:color w:val="0070C0"/>
          <w:sz w:val="20"/>
          <w:szCs w:val="20"/>
        </w:rPr>
        <w:lastRenderedPageBreak/>
        <w:t>Georgia Due Regard for emergency vehicles</w:t>
      </w:r>
    </w:p>
    <w:p w14:paraId="67F81CE3" w14:textId="77777777" w:rsidR="00571D1C" w:rsidRDefault="00571D1C" w:rsidP="00276B14">
      <w:pPr>
        <w:spacing w:after="0"/>
        <w:rPr>
          <w:rFonts w:ascii="Arial" w:hAnsi="Arial" w:cs="Arial"/>
          <w:sz w:val="20"/>
          <w:szCs w:val="20"/>
        </w:rPr>
      </w:pPr>
    </w:p>
    <w:p w14:paraId="347923DB" w14:textId="77777777" w:rsidR="00045F12" w:rsidRDefault="00045F12">
      <w:pPr>
        <w:rPr>
          <w:rFonts w:ascii="Arial" w:hAnsi="Arial" w:cs="Arial"/>
          <w:b/>
          <w:sz w:val="20"/>
          <w:szCs w:val="20"/>
          <w:u w:val="single"/>
        </w:rPr>
      </w:pPr>
      <w:bookmarkStart w:id="0" w:name="_Hlk14859053"/>
      <w:r>
        <w:rPr>
          <w:rFonts w:ascii="Arial" w:hAnsi="Arial" w:cs="Arial"/>
          <w:b/>
          <w:sz w:val="20"/>
          <w:szCs w:val="20"/>
          <w:u w:val="single"/>
        </w:rPr>
        <w:br w:type="page"/>
      </w:r>
    </w:p>
    <w:p w14:paraId="266157E9" w14:textId="2C9FC3B8" w:rsidR="00981E78" w:rsidRPr="008753A9" w:rsidRDefault="00981E78" w:rsidP="008753A9">
      <w:pPr>
        <w:pStyle w:val="ListParagraph"/>
        <w:numPr>
          <w:ilvl w:val="0"/>
          <w:numId w:val="21"/>
        </w:numPr>
        <w:spacing w:line="360" w:lineRule="auto"/>
        <w:rPr>
          <w:rFonts w:ascii="Arial" w:hAnsi="Arial" w:cs="Arial"/>
          <w:b/>
          <w:sz w:val="20"/>
          <w:szCs w:val="20"/>
          <w:u w:val="single"/>
        </w:rPr>
      </w:pPr>
      <w:r w:rsidRPr="008753A9">
        <w:rPr>
          <w:rFonts w:ascii="Arial" w:hAnsi="Arial" w:cs="Arial"/>
          <w:b/>
          <w:sz w:val="20"/>
          <w:szCs w:val="20"/>
          <w:u w:val="single"/>
        </w:rPr>
        <w:lastRenderedPageBreak/>
        <w:t xml:space="preserve">Human Resource </w:t>
      </w:r>
    </w:p>
    <w:p w14:paraId="7F7646D4" w14:textId="77777777" w:rsidR="00276B14" w:rsidRDefault="0020296E" w:rsidP="00045F12">
      <w:pPr>
        <w:pStyle w:val="ListParagraph"/>
        <w:numPr>
          <w:ilvl w:val="1"/>
          <w:numId w:val="21"/>
        </w:numPr>
        <w:rPr>
          <w:rFonts w:ascii="Arial" w:eastAsia="Times New Roman" w:hAnsi="Arial" w:cs="Arial"/>
          <w:b/>
          <w:color w:val="0070C0"/>
          <w:sz w:val="20"/>
          <w:szCs w:val="20"/>
        </w:rPr>
      </w:pPr>
      <w:r w:rsidRPr="00276B14">
        <w:rPr>
          <w:rFonts w:ascii="Arial" w:eastAsia="Times New Roman" w:hAnsi="Arial" w:cs="Arial"/>
          <w:b/>
          <w:color w:val="0070C0"/>
          <w:sz w:val="20"/>
          <w:szCs w:val="20"/>
        </w:rPr>
        <w:t>Employee Workplace Harassment</w:t>
      </w:r>
      <w:r w:rsidR="00044587" w:rsidRPr="00276B14">
        <w:rPr>
          <w:rFonts w:ascii="Arial" w:eastAsia="Times New Roman" w:hAnsi="Arial" w:cs="Arial"/>
          <w:b/>
          <w:color w:val="0070C0"/>
          <w:sz w:val="20"/>
          <w:szCs w:val="20"/>
        </w:rPr>
        <w:t xml:space="preserve"> </w:t>
      </w:r>
      <w:r w:rsidRPr="00276B14">
        <w:rPr>
          <w:rFonts w:ascii="Arial" w:eastAsia="Times New Roman" w:hAnsi="Arial" w:cs="Arial"/>
          <w:b/>
          <w:color w:val="0070C0"/>
          <w:sz w:val="20"/>
          <w:szCs w:val="20"/>
        </w:rPr>
        <w:t>/</w:t>
      </w:r>
      <w:r w:rsidR="00044587" w:rsidRPr="00276B14">
        <w:rPr>
          <w:rFonts w:ascii="Arial" w:eastAsia="Times New Roman" w:hAnsi="Arial" w:cs="Arial"/>
          <w:b/>
          <w:color w:val="0070C0"/>
          <w:sz w:val="20"/>
          <w:szCs w:val="20"/>
        </w:rPr>
        <w:t xml:space="preserve"> </w:t>
      </w:r>
      <w:r w:rsidRPr="00276B14">
        <w:rPr>
          <w:rFonts w:ascii="Arial" w:eastAsia="Times New Roman" w:hAnsi="Arial" w:cs="Arial"/>
          <w:b/>
          <w:color w:val="0070C0"/>
          <w:sz w:val="20"/>
          <w:szCs w:val="20"/>
        </w:rPr>
        <w:t>Discrimination</w:t>
      </w:r>
    </w:p>
    <w:p w14:paraId="77883444" w14:textId="77777777" w:rsidR="0020296E" w:rsidRPr="00276B14" w:rsidRDefault="0038747A" w:rsidP="00276B14">
      <w:pPr>
        <w:pStyle w:val="ListParagraph"/>
        <w:rPr>
          <w:rFonts w:ascii="Arial" w:eastAsia="Times New Roman" w:hAnsi="Arial" w:cs="Arial"/>
          <w:b/>
          <w:color w:val="0070C0"/>
          <w:sz w:val="20"/>
          <w:szCs w:val="20"/>
        </w:rPr>
      </w:pPr>
      <w:r w:rsidRPr="00276B14">
        <w:rPr>
          <w:rFonts w:ascii="Arial" w:hAnsi="Arial" w:cs="Arial"/>
          <w:sz w:val="20"/>
          <w:szCs w:val="20"/>
          <w:shd w:val="clear" w:color="auto" w:fill="FFFFFF"/>
        </w:rPr>
        <w:t>Teach your employees to recognize sexual harassment in all its forms, identify situations where they risk improper conduct, and avoid contributing to a hostile workplace.</w:t>
      </w:r>
      <w:r w:rsidR="007D35F1" w:rsidRPr="00276B14">
        <w:rPr>
          <w:rFonts w:ascii="Arial" w:hAnsi="Arial" w:cs="Arial"/>
          <w:sz w:val="20"/>
          <w:szCs w:val="20"/>
          <w:shd w:val="clear" w:color="auto" w:fill="FFFFFF"/>
        </w:rPr>
        <w:t xml:space="preserve"> Taught by Chris Ryan</w:t>
      </w:r>
      <w:r w:rsidRPr="00276B14">
        <w:rPr>
          <w:rFonts w:ascii="Arial" w:eastAsia="Times New Roman" w:hAnsi="Arial" w:cs="Arial"/>
          <w:sz w:val="20"/>
          <w:szCs w:val="20"/>
        </w:rPr>
        <w:t xml:space="preserve"> </w:t>
      </w:r>
      <w:r w:rsidR="00044587" w:rsidRPr="00276B14">
        <w:rPr>
          <w:rFonts w:ascii="Arial" w:eastAsia="Times New Roman" w:hAnsi="Arial" w:cs="Arial"/>
          <w:sz w:val="20"/>
          <w:szCs w:val="20"/>
        </w:rPr>
        <w:t>(1 hour)</w:t>
      </w:r>
    </w:p>
    <w:p w14:paraId="3F49FB48" w14:textId="77777777" w:rsidR="00E21C60" w:rsidRPr="00276B14" w:rsidRDefault="00E21C60" w:rsidP="00276B14">
      <w:pPr>
        <w:spacing w:after="0"/>
        <w:rPr>
          <w:rFonts w:ascii="Arial" w:eastAsia="Times New Roman" w:hAnsi="Arial" w:cs="Arial"/>
          <w:b/>
          <w:color w:val="0070C0"/>
          <w:sz w:val="20"/>
          <w:szCs w:val="20"/>
        </w:rPr>
      </w:pPr>
    </w:p>
    <w:p w14:paraId="1439C643" w14:textId="77777777" w:rsidR="00E21C60" w:rsidRPr="00276B14" w:rsidRDefault="0020296E" w:rsidP="00045F12">
      <w:pPr>
        <w:pStyle w:val="ListParagraph"/>
        <w:numPr>
          <w:ilvl w:val="1"/>
          <w:numId w:val="21"/>
        </w:numPr>
        <w:rPr>
          <w:rFonts w:ascii="Arial" w:eastAsia="Times New Roman" w:hAnsi="Arial" w:cs="Arial"/>
          <w:b/>
          <w:color w:val="0070C0"/>
          <w:sz w:val="20"/>
          <w:szCs w:val="20"/>
        </w:rPr>
      </w:pPr>
      <w:r w:rsidRPr="00276B14">
        <w:rPr>
          <w:rFonts w:ascii="Arial" w:eastAsia="Times New Roman" w:hAnsi="Arial" w:cs="Arial"/>
          <w:b/>
          <w:color w:val="0070C0"/>
          <w:sz w:val="20"/>
          <w:szCs w:val="20"/>
        </w:rPr>
        <w:t>Supervisor Workplace Harassment/Discrimination</w:t>
      </w:r>
      <w:r w:rsidR="00800F87" w:rsidRPr="00276B14">
        <w:rPr>
          <w:rFonts w:ascii="Arial" w:eastAsia="Times New Roman" w:hAnsi="Arial" w:cs="Arial"/>
          <w:b/>
          <w:color w:val="0070C0"/>
          <w:sz w:val="20"/>
          <w:szCs w:val="20"/>
        </w:rPr>
        <w:t xml:space="preserve"> </w:t>
      </w:r>
    </w:p>
    <w:p w14:paraId="0777A84C" w14:textId="77777777" w:rsidR="006C0601" w:rsidRPr="00276B14" w:rsidRDefault="00785F32" w:rsidP="00276B14">
      <w:pPr>
        <w:ind w:left="720"/>
        <w:rPr>
          <w:rFonts w:ascii="Arial" w:eastAsia="Times New Roman" w:hAnsi="Arial" w:cs="Arial"/>
          <w:sz w:val="20"/>
          <w:szCs w:val="20"/>
        </w:rPr>
      </w:pPr>
      <w:r w:rsidRPr="00276B14">
        <w:rPr>
          <w:rFonts w:ascii="Arial" w:eastAsia="Times New Roman" w:hAnsi="Arial" w:cs="Arial"/>
          <w:sz w:val="20"/>
          <w:szCs w:val="20"/>
        </w:rPr>
        <w:t>S</w:t>
      </w:r>
      <w:r w:rsidR="0020296E" w:rsidRPr="00276B14">
        <w:rPr>
          <w:rFonts w:ascii="Arial" w:eastAsia="Times New Roman" w:hAnsi="Arial" w:cs="Arial"/>
          <w:sz w:val="20"/>
          <w:szCs w:val="20"/>
        </w:rPr>
        <w:t xml:space="preserve">uperiors </w:t>
      </w:r>
      <w:r w:rsidRPr="00276B14">
        <w:rPr>
          <w:rFonts w:ascii="Arial" w:eastAsia="Times New Roman" w:hAnsi="Arial" w:cs="Arial"/>
          <w:sz w:val="20"/>
          <w:szCs w:val="20"/>
        </w:rPr>
        <w:t xml:space="preserve">will </w:t>
      </w:r>
      <w:r w:rsidR="006C0601" w:rsidRPr="00276B14">
        <w:rPr>
          <w:rFonts w:ascii="Arial" w:eastAsia="Times New Roman" w:hAnsi="Arial" w:cs="Arial"/>
          <w:sz w:val="20"/>
          <w:szCs w:val="20"/>
        </w:rPr>
        <w:t>learn their</w:t>
      </w:r>
      <w:r w:rsidR="0020296E" w:rsidRPr="00276B14">
        <w:rPr>
          <w:rFonts w:ascii="Arial" w:eastAsia="Times New Roman" w:hAnsi="Arial" w:cs="Arial"/>
          <w:sz w:val="20"/>
          <w:szCs w:val="20"/>
        </w:rPr>
        <w:t xml:space="preserve"> </w:t>
      </w:r>
      <w:r w:rsidRPr="00276B14">
        <w:rPr>
          <w:rFonts w:ascii="Arial" w:eastAsia="Times New Roman" w:hAnsi="Arial" w:cs="Arial"/>
          <w:sz w:val="20"/>
          <w:szCs w:val="20"/>
        </w:rPr>
        <w:t xml:space="preserve">roll &amp; </w:t>
      </w:r>
      <w:r w:rsidR="0020296E" w:rsidRPr="00276B14">
        <w:rPr>
          <w:rFonts w:ascii="Arial" w:eastAsia="Times New Roman" w:hAnsi="Arial" w:cs="Arial"/>
          <w:sz w:val="20"/>
          <w:szCs w:val="20"/>
        </w:rPr>
        <w:t xml:space="preserve">responsibilities </w:t>
      </w:r>
      <w:r w:rsidRPr="00276B14">
        <w:rPr>
          <w:rFonts w:ascii="Arial" w:eastAsia="Times New Roman" w:hAnsi="Arial" w:cs="Arial"/>
          <w:sz w:val="20"/>
          <w:szCs w:val="20"/>
        </w:rPr>
        <w:t xml:space="preserve">managing harassment / discrimination issues. </w:t>
      </w:r>
      <w:r w:rsidR="007D35F1" w:rsidRPr="00276B14">
        <w:rPr>
          <w:rFonts w:ascii="Arial" w:eastAsia="Times New Roman" w:hAnsi="Arial" w:cs="Arial"/>
          <w:sz w:val="20"/>
          <w:szCs w:val="20"/>
        </w:rPr>
        <w:t>Taught by Chris Ryan</w:t>
      </w:r>
      <w:r w:rsidR="0020296E" w:rsidRPr="00276B14">
        <w:rPr>
          <w:rFonts w:ascii="Arial" w:eastAsia="Times New Roman" w:hAnsi="Arial" w:cs="Arial"/>
          <w:sz w:val="20"/>
          <w:szCs w:val="20"/>
        </w:rPr>
        <w:t xml:space="preserve"> </w:t>
      </w:r>
      <w:r w:rsidR="006C0601" w:rsidRPr="00276B14">
        <w:rPr>
          <w:rFonts w:ascii="Arial" w:eastAsia="Times New Roman" w:hAnsi="Arial" w:cs="Arial"/>
          <w:sz w:val="20"/>
          <w:szCs w:val="20"/>
        </w:rPr>
        <w:t>(1 hour)</w:t>
      </w:r>
    </w:p>
    <w:p w14:paraId="148028AE" w14:textId="77777777" w:rsidR="00E21C60" w:rsidRPr="00276B14" w:rsidRDefault="00981E78" w:rsidP="00045F12">
      <w:pPr>
        <w:pStyle w:val="ListParagraph"/>
        <w:numPr>
          <w:ilvl w:val="1"/>
          <w:numId w:val="21"/>
        </w:numPr>
        <w:rPr>
          <w:rFonts w:ascii="Arial" w:eastAsia="Times New Roman" w:hAnsi="Arial" w:cs="Arial"/>
          <w:b/>
          <w:color w:val="0070C0"/>
          <w:sz w:val="20"/>
          <w:szCs w:val="20"/>
        </w:rPr>
      </w:pPr>
      <w:r w:rsidRPr="00276B14">
        <w:rPr>
          <w:rFonts w:ascii="Arial" w:eastAsia="Times New Roman" w:hAnsi="Arial" w:cs="Arial"/>
          <w:b/>
          <w:color w:val="0070C0"/>
          <w:sz w:val="20"/>
          <w:szCs w:val="20"/>
        </w:rPr>
        <w:t>Personnel Management Seminar</w:t>
      </w:r>
      <w:r w:rsidR="00E21C60" w:rsidRPr="00276B14">
        <w:rPr>
          <w:rFonts w:ascii="Arial" w:eastAsia="Times New Roman" w:hAnsi="Arial" w:cs="Arial"/>
          <w:b/>
          <w:color w:val="0070C0"/>
          <w:sz w:val="20"/>
          <w:szCs w:val="20"/>
        </w:rPr>
        <w:t xml:space="preserve"> </w:t>
      </w:r>
    </w:p>
    <w:p w14:paraId="13A5501D" w14:textId="77777777" w:rsidR="004E5B90" w:rsidRDefault="004E5B90" w:rsidP="00C87918">
      <w:pPr>
        <w:pStyle w:val="ListParagraph"/>
        <w:widowControl w:val="0"/>
        <w:rPr>
          <w:rFonts w:ascii="Arial" w:hAnsi="Arial" w:cs="Arial"/>
          <w:sz w:val="20"/>
          <w:szCs w:val="20"/>
        </w:rPr>
      </w:pPr>
      <w:r w:rsidRPr="00276B14">
        <w:rPr>
          <w:rFonts w:ascii="Arial" w:hAnsi="Arial" w:cs="Arial"/>
          <w:sz w:val="20"/>
          <w:szCs w:val="20"/>
        </w:rPr>
        <w:t>This course is made up of three modules that can also be given separately.  Geared toward</w:t>
      </w:r>
      <w:r w:rsidR="00276B14">
        <w:rPr>
          <w:rFonts w:ascii="Arial" w:hAnsi="Arial" w:cs="Arial"/>
          <w:sz w:val="20"/>
          <w:szCs w:val="20"/>
        </w:rPr>
        <w:t xml:space="preserve"> </w:t>
      </w:r>
      <w:r w:rsidRPr="00276B14">
        <w:rPr>
          <w:rFonts w:ascii="Arial" w:hAnsi="Arial" w:cs="Arial"/>
          <w:sz w:val="20"/>
          <w:szCs w:val="20"/>
        </w:rPr>
        <w:t xml:space="preserve">administrators, managers, clerks, department heads, or supervisors.  The </w:t>
      </w:r>
      <w:r w:rsidRPr="00276B14">
        <w:rPr>
          <w:rFonts w:ascii="Arial" w:hAnsi="Arial" w:cs="Arial"/>
          <w:i/>
          <w:iCs/>
          <w:sz w:val="20"/>
          <w:szCs w:val="20"/>
        </w:rPr>
        <w:t xml:space="preserve">Harassment </w:t>
      </w:r>
      <w:r w:rsidRPr="00276B14">
        <w:rPr>
          <w:rFonts w:ascii="Arial" w:hAnsi="Arial" w:cs="Arial"/>
          <w:sz w:val="20"/>
          <w:szCs w:val="20"/>
        </w:rPr>
        <w:t xml:space="preserve">section can also be specifically geared as a separate class for all employees.  Taught by </w:t>
      </w:r>
      <w:r w:rsidR="007D35F1" w:rsidRPr="00276B14">
        <w:rPr>
          <w:rFonts w:ascii="Arial" w:hAnsi="Arial" w:cs="Arial"/>
          <w:sz w:val="20"/>
          <w:szCs w:val="20"/>
        </w:rPr>
        <w:t>Chris Ryan</w:t>
      </w:r>
      <w:r w:rsidRPr="00276B14">
        <w:rPr>
          <w:rFonts w:ascii="Arial" w:hAnsi="Arial" w:cs="Arial"/>
          <w:sz w:val="20"/>
          <w:szCs w:val="20"/>
        </w:rPr>
        <w:t>. (3 to 4 hours)</w:t>
      </w:r>
    </w:p>
    <w:p w14:paraId="18190C72" w14:textId="77777777" w:rsidR="00C87918" w:rsidRPr="00C87918" w:rsidRDefault="00C87918" w:rsidP="00C87918">
      <w:pPr>
        <w:pStyle w:val="ListParagraph"/>
        <w:widowControl w:val="0"/>
        <w:rPr>
          <w:rFonts w:ascii="Arial" w:hAnsi="Arial" w:cs="Arial"/>
          <w:color w:val="339933"/>
          <w:sz w:val="12"/>
          <w:szCs w:val="12"/>
        </w:rPr>
      </w:pPr>
    </w:p>
    <w:p w14:paraId="47FF2527" w14:textId="77777777" w:rsidR="00E26468" w:rsidRDefault="004E5B90" w:rsidP="00E87F7F">
      <w:pPr>
        <w:pStyle w:val="ListParagraph"/>
        <w:widowControl w:val="0"/>
        <w:numPr>
          <w:ilvl w:val="0"/>
          <w:numId w:val="19"/>
        </w:numPr>
        <w:tabs>
          <w:tab w:val="left" w:pos="4343"/>
        </w:tabs>
        <w:ind w:left="1080"/>
        <w:rPr>
          <w:rFonts w:ascii="Arial" w:hAnsi="Arial" w:cs="Arial"/>
          <w:sz w:val="20"/>
          <w:szCs w:val="20"/>
        </w:rPr>
      </w:pPr>
      <w:r w:rsidRPr="00276B14">
        <w:rPr>
          <w:rFonts w:ascii="Arial" w:hAnsi="Arial" w:cs="Arial"/>
          <w:b/>
          <w:bCs/>
          <w:color w:val="0070A0"/>
          <w:sz w:val="20"/>
          <w:szCs w:val="20"/>
        </w:rPr>
        <w:t>Basic Interviewing</w:t>
      </w:r>
      <w:r w:rsidR="00E26468">
        <w:rPr>
          <w:rFonts w:ascii="Arial" w:hAnsi="Arial" w:cs="Arial"/>
          <w:b/>
          <w:bCs/>
          <w:color w:val="0070A0"/>
          <w:sz w:val="20"/>
          <w:szCs w:val="20"/>
        </w:rPr>
        <w:t xml:space="preserve"> </w:t>
      </w:r>
      <w:r w:rsidR="00E26468" w:rsidRPr="00E26468">
        <w:rPr>
          <w:rFonts w:ascii="Arial" w:hAnsi="Arial" w:cs="Arial"/>
          <w:bCs/>
          <w:sz w:val="20"/>
          <w:szCs w:val="20"/>
        </w:rPr>
        <w:t xml:space="preserve">- </w:t>
      </w:r>
      <w:r w:rsidRPr="00276B14">
        <w:rPr>
          <w:rFonts w:ascii="Arial" w:hAnsi="Arial" w:cs="Arial"/>
          <w:sz w:val="20"/>
          <w:szCs w:val="20"/>
        </w:rPr>
        <w:t xml:space="preserve">How to Hire Without Getting Fired.  Discusses interview </w:t>
      </w:r>
      <w:proofErr w:type="gramStart"/>
      <w:r w:rsidRPr="00276B14">
        <w:rPr>
          <w:rFonts w:ascii="Arial" w:hAnsi="Arial" w:cs="Arial"/>
          <w:sz w:val="20"/>
          <w:szCs w:val="20"/>
        </w:rPr>
        <w:t>do’s</w:t>
      </w:r>
      <w:proofErr w:type="gramEnd"/>
      <w:r w:rsidRPr="00276B14">
        <w:rPr>
          <w:rFonts w:ascii="Arial" w:hAnsi="Arial" w:cs="Arial"/>
          <w:sz w:val="20"/>
          <w:szCs w:val="20"/>
        </w:rPr>
        <w:t xml:space="preserve"> and don’ts, topics to avoid, a checklist for reviewing applicant resumes/applications, and other practical information.</w:t>
      </w:r>
    </w:p>
    <w:p w14:paraId="07A42DF0" w14:textId="77777777" w:rsidR="00E87F7F" w:rsidRPr="00E87F7F" w:rsidRDefault="00E87F7F" w:rsidP="00E87F7F">
      <w:pPr>
        <w:pStyle w:val="ListParagraph"/>
        <w:widowControl w:val="0"/>
        <w:tabs>
          <w:tab w:val="left" w:pos="4343"/>
        </w:tabs>
        <w:ind w:left="1080"/>
        <w:rPr>
          <w:rFonts w:ascii="Arial" w:hAnsi="Arial" w:cs="Arial"/>
          <w:sz w:val="12"/>
          <w:szCs w:val="12"/>
        </w:rPr>
      </w:pPr>
    </w:p>
    <w:p w14:paraId="224120FC" w14:textId="32A996BD" w:rsidR="00E26468" w:rsidRPr="00E87F7F" w:rsidRDefault="00E26468" w:rsidP="00E87F7F">
      <w:pPr>
        <w:pStyle w:val="ListParagraph"/>
        <w:widowControl w:val="0"/>
        <w:numPr>
          <w:ilvl w:val="0"/>
          <w:numId w:val="19"/>
        </w:numPr>
        <w:tabs>
          <w:tab w:val="left" w:pos="4343"/>
        </w:tabs>
        <w:spacing w:line="228" w:lineRule="auto"/>
        <w:ind w:left="1080"/>
        <w:rPr>
          <w:rFonts w:ascii="Arial" w:hAnsi="Arial" w:cs="Arial"/>
          <w:sz w:val="20"/>
          <w:szCs w:val="20"/>
        </w:rPr>
      </w:pPr>
      <w:r w:rsidRPr="00E26468">
        <w:rPr>
          <w:rFonts w:ascii="Arial" w:eastAsia="Times New Roman" w:hAnsi="Arial" w:cs="Arial"/>
          <w:b/>
          <w:color w:val="0070C0"/>
          <w:sz w:val="20"/>
          <w:szCs w:val="20"/>
        </w:rPr>
        <w:t xml:space="preserve">Supervisor Workplace Harassment/Discrimination </w:t>
      </w:r>
      <w:r w:rsidRPr="00E26468">
        <w:rPr>
          <w:rFonts w:ascii="Arial" w:eastAsia="Times New Roman" w:hAnsi="Arial" w:cs="Arial"/>
          <w:sz w:val="20"/>
          <w:szCs w:val="20"/>
        </w:rPr>
        <w:t>- Superiors will learn their roll &amp; responsibilities managing harassment / discrimination issues.</w:t>
      </w:r>
    </w:p>
    <w:p w14:paraId="7679D099" w14:textId="77777777" w:rsidR="00E87F7F" w:rsidRPr="00E87F7F" w:rsidRDefault="00E87F7F" w:rsidP="00E87F7F">
      <w:pPr>
        <w:widowControl w:val="0"/>
        <w:tabs>
          <w:tab w:val="left" w:pos="4343"/>
        </w:tabs>
        <w:spacing w:after="0" w:line="228" w:lineRule="auto"/>
        <w:rPr>
          <w:rFonts w:ascii="Arial" w:hAnsi="Arial" w:cs="Arial"/>
          <w:sz w:val="10"/>
          <w:szCs w:val="10"/>
        </w:rPr>
      </w:pPr>
    </w:p>
    <w:p w14:paraId="379B38E4" w14:textId="77777777" w:rsidR="004E5B90" w:rsidRPr="00E26468" w:rsidRDefault="004E5B90" w:rsidP="00E26468">
      <w:pPr>
        <w:pStyle w:val="ListParagraph"/>
        <w:widowControl w:val="0"/>
        <w:numPr>
          <w:ilvl w:val="0"/>
          <w:numId w:val="19"/>
        </w:numPr>
        <w:tabs>
          <w:tab w:val="left" w:pos="4343"/>
        </w:tabs>
        <w:spacing w:line="228" w:lineRule="auto"/>
        <w:ind w:left="1080"/>
        <w:rPr>
          <w:rFonts w:ascii="Arial" w:hAnsi="Arial" w:cs="Arial"/>
          <w:sz w:val="20"/>
          <w:szCs w:val="20"/>
        </w:rPr>
      </w:pPr>
      <w:r w:rsidRPr="00E87F7F">
        <w:rPr>
          <w:rFonts w:ascii="Arial" w:hAnsi="Arial" w:cs="Arial"/>
          <w:b/>
          <w:bCs/>
          <w:color w:val="4472C4" w:themeColor="accent1"/>
          <w:sz w:val="20"/>
          <w:szCs w:val="20"/>
        </w:rPr>
        <w:t>Employee Discipline and Discharge</w:t>
      </w:r>
      <w:r w:rsidR="00E26468" w:rsidRPr="00E87F7F">
        <w:rPr>
          <w:rFonts w:ascii="Arial" w:hAnsi="Arial" w:cs="Arial"/>
          <w:b/>
          <w:bCs/>
          <w:color w:val="4472C4" w:themeColor="accent1"/>
          <w:sz w:val="20"/>
          <w:szCs w:val="20"/>
        </w:rPr>
        <w:t xml:space="preserve"> </w:t>
      </w:r>
      <w:r w:rsidR="00E26468" w:rsidRPr="00E26468">
        <w:rPr>
          <w:rFonts w:ascii="Arial" w:hAnsi="Arial" w:cs="Arial"/>
          <w:bCs/>
          <w:sz w:val="20"/>
          <w:szCs w:val="20"/>
        </w:rPr>
        <w:t>- B</w:t>
      </w:r>
      <w:r w:rsidRPr="00E26468">
        <w:rPr>
          <w:rFonts w:ascii="Arial" w:hAnsi="Arial" w:cs="Arial"/>
          <w:sz w:val="20"/>
          <w:szCs w:val="20"/>
        </w:rPr>
        <w:t>e Consistent, Document, and Do It Now.  Discusses ten basic rules that should be carefully followed before making a final decision to involuntarily terminate an employee for disciplinary reasons.</w:t>
      </w:r>
    </w:p>
    <w:p w14:paraId="58E25865" w14:textId="77777777" w:rsidR="00981E78" w:rsidRPr="00276B14" w:rsidRDefault="00981E78" w:rsidP="00276B14">
      <w:pPr>
        <w:pStyle w:val="ListParagraph"/>
        <w:ind w:left="0"/>
        <w:rPr>
          <w:rFonts w:ascii="Arial" w:eastAsia="Times New Roman" w:hAnsi="Arial" w:cs="Arial"/>
          <w:sz w:val="20"/>
          <w:szCs w:val="20"/>
        </w:rPr>
      </w:pPr>
    </w:p>
    <w:p w14:paraId="7E660529" w14:textId="77777777" w:rsidR="00571D1C" w:rsidRPr="00276B14" w:rsidRDefault="00571D1C" w:rsidP="00276B14">
      <w:pPr>
        <w:pStyle w:val="ListParagraph"/>
        <w:numPr>
          <w:ilvl w:val="0"/>
          <w:numId w:val="17"/>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14:paraId="2AE0FA5F" w14:textId="77777777" w:rsidR="00E21C60" w:rsidRPr="00045F12" w:rsidRDefault="00E21C60" w:rsidP="00FA690D">
      <w:pPr>
        <w:pStyle w:val="ListParagraph"/>
        <w:numPr>
          <w:ilvl w:val="0"/>
          <w:numId w:val="23"/>
        </w:numPr>
        <w:spacing w:line="360" w:lineRule="auto"/>
        <w:ind w:left="360"/>
        <w:rPr>
          <w:rFonts w:ascii="Arial" w:eastAsia="Times New Roman" w:hAnsi="Arial" w:cs="Arial"/>
          <w:b/>
          <w:sz w:val="20"/>
          <w:szCs w:val="20"/>
          <w:u w:val="single"/>
        </w:rPr>
      </w:pPr>
      <w:r w:rsidRPr="00045F12">
        <w:rPr>
          <w:rFonts w:ascii="Arial" w:eastAsia="Times New Roman" w:hAnsi="Arial" w:cs="Arial"/>
          <w:b/>
          <w:sz w:val="20"/>
          <w:szCs w:val="20"/>
          <w:u w:val="single"/>
        </w:rPr>
        <w:lastRenderedPageBreak/>
        <w:t>Safety Coordinator Modules</w:t>
      </w:r>
    </w:p>
    <w:p w14:paraId="13F1C763" w14:textId="352806F7" w:rsidR="00E21C60" w:rsidRPr="009177E5" w:rsidRDefault="00E21C60" w:rsidP="009177E5">
      <w:pPr>
        <w:pStyle w:val="ListParagraph"/>
        <w:widowControl w:val="0"/>
        <w:numPr>
          <w:ilvl w:val="1"/>
          <w:numId w:val="19"/>
        </w:numPr>
        <w:tabs>
          <w:tab w:val="left" w:pos="43"/>
        </w:tabs>
        <w:spacing w:line="276" w:lineRule="auto"/>
        <w:rPr>
          <w:rFonts w:ascii="Arial" w:eastAsia="Times New Roman" w:hAnsi="Arial" w:cs="Arial"/>
          <w:b/>
          <w:bCs/>
          <w:color w:val="0070A0"/>
          <w:kern w:val="28"/>
          <w:sz w:val="20"/>
          <w:szCs w:val="20"/>
          <w14:cntxtAlts/>
        </w:rPr>
      </w:pPr>
      <w:r w:rsidRPr="009177E5">
        <w:rPr>
          <w:rFonts w:ascii="Arial" w:eastAsia="Times New Roman" w:hAnsi="Arial" w:cs="Arial"/>
          <w:b/>
          <w:bCs/>
          <w:color w:val="0070A0"/>
          <w:kern w:val="28"/>
          <w:sz w:val="20"/>
          <w:szCs w:val="20"/>
          <w14:cntxtAlts/>
        </w:rPr>
        <w:t>Introduction to Local Government Safety Coordinator</w:t>
      </w:r>
      <w:r w:rsidR="00571D1C" w:rsidRPr="009177E5">
        <w:rPr>
          <w:rFonts w:ascii="Arial" w:eastAsia="Times New Roman" w:hAnsi="Arial" w:cs="Arial"/>
          <w:b/>
          <w:bCs/>
          <w:color w:val="0070A0"/>
          <w:kern w:val="28"/>
          <w:sz w:val="20"/>
          <w:szCs w:val="20"/>
          <w14:cntxtAlts/>
        </w:rPr>
        <w:t xml:space="preserve"> - </w:t>
      </w:r>
      <w:r w:rsidRPr="009177E5">
        <w:rPr>
          <w:rFonts w:ascii="Arial" w:eastAsia="Times New Roman" w:hAnsi="Arial" w:cs="Arial"/>
          <w:b/>
          <w:bCs/>
          <w:color w:val="0070A0"/>
          <w:kern w:val="28"/>
          <w:sz w:val="20"/>
          <w:szCs w:val="20"/>
          <w14:cntxtAlts/>
        </w:rPr>
        <w:t>Module 1</w:t>
      </w:r>
    </w:p>
    <w:p w14:paraId="3D7ACF45" w14:textId="77777777" w:rsidR="00E21C60" w:rsidRPr="00276B14" w:rsidRDefault="00E21C60" w:rsidP="00045F12">
      <w:pPr>
        <w:widowControl w:val="0"/>
        <w:tabs>
          <w:tab w:val="left" w:pos="180"/>
          <w:tab w:val="left" w:pos="1440"/>
        </w:tabs>
        <w:spacing w:line="216" w:lineRule="auto"/>
        <w:ind w:left="720"/>
        <w:rPr>
          <w:rFonts w:ascii="Arial" w:eastAsia="Times New Roman" w:hAnsi="Arial" w:cs="Arial"/>
          <w:color w:val="000000"/>
          <w:w w:val="105"/>
          <w:kern w:val="28"/>
          <w:sz w:val="20"/>
          <w:szCs w:val="20"/>
          <w14:cntxtAlts/>
        </w:rPr>
      </w:pPr>
      <w:r w:rsidRPr="00276B14">
        <w:rPr>
          <w:rFonts w:ascii="Arial" w:eastAsia="Times New Roman" w:hAnsi="Arial" w:cs="Arial"/>
          <w:color w:val="000000"/>
          <w:kern w:val="28"/>
          <w:sz w:val="20"/>
          <w:szCs w:val="20"/>
          <w14:cntxtAlts/>
        </w:rPr>
        <w:t>This class that will take you on a tour of duty of the position of Safety Coordinator. We will cover the duties and responsibilities of the local government safety coordinator, and discuss tools, resources, accident/incident investigation, safety training, inspections, and hazard identification.  Taught by LGRMS staff</w:t>
      </w:r>
      <w:r w:rsidRPr="00276B14">
        <w:rPr>
          <w:rFonts w:ascii="Arial" w:eastAsia="Times New Roman" w:hAnsi="Arial" w:cs="Arial"/>
          <w:color w:val="000000"/>
          <w:w w:val="105"/>
          <w:kern w:val="28"/>
          <w:sz w:val="20"/>
          <w:szCs w:val="20"/>
          <w14:cntxtAlts/>
        </w:rPr>
        <w:t>. (3.5 hours)</w:t>
      </w:r>
    </w:p>
    <w:p w14:paraId="2B6E6DA6" w14:textId="77777777" w:rsidR="00E21C60" w:rsidRPr="00276B14" w:rsidRDefault="00E21C60" w:rsidP="009177E5">
      <w:pPr>
        <w:pStyle w:val="ListParagraph"/>
        <w:widowControl w:val="0"/>
        <w:numPr>
          <w:ilvl w:val="1"/>
          <w:numId w:val="19"/>
        </w:numPr>
        <w:tabs>
          <w:tab w:val="left" w:pos="43"/>
        </w:tabs>
        <w:spacing w:line="276" w:lineRule="auto"/>
        <w:rPr>
          <w:rFonts w:ascii="Arial" w:eastAsia="Times New Roman" w:hAnsi="Arial" w:cs="Arial"/>
          <w:b/>
          <w:bCs/>
          <w:color w:val="0070C0"/>
          <w:kern w:val="28"/>
          <w:sz w:val="20"/>
          <w:szCs w:val="20"/>
          <w14:cntxtAlts/>
        </w:rPr>
      </w:pPr>
      <w:r w:rsidRPr="00276B14">
        <w:rPr>
          <w:rFonts w:ascii="Arial" w:eastAsia="Times New Roman" w:hAnsi="Arial" w:cs="Arial"/>
          <w:b/>
          <w:bCs/>
          <w:color w:val="0070C0"/>
          <w:kern w:val="28"/>
          <w:sz w:val="20"/>
          <w:szCs w:val="20"/>
          <w14:cntxtAlts/>
        </w:rPr>
        <w:t>Safety Coordinator Module 2 - Accident/Incident Investigation &amp; Audits/Inspections</w:t>
      </w:r>
    </w:p>
    <w:p w14:paraId="46713C24" w14:textId="77777777" w:rsidR="00E21C60" w:rsidRPr="00276B14" w:rsidRDefault="00E21C60" w:rsidP="00045F12">
      <w:pPr>
        <w:widowControl w:val="0"/>
        <w:tabs>
          <w:tab w:val="left" w:pos="180"/>
        </w:tabs>
        <w:spacing w:line="216" w:lineRule="auto"/>
        <w:ind w:left="720"/>
        <w:rPr>
          <w:rFonts w:ascii="Arial" w:eastAsia="Times New Roman" w:hAnsi="Arial" w:cs="Arial"/>
          <w:b/>
          <w:bCs/>
          <w:color w:val="000000"/>
          <w:kern w:val="28"/>
          <w:sz w:val="20"/>
          <w:szCs w:val="20"/>
          <w14:cntxtAlts/>
        </w:rPr>
      </w:pPr>
      <w:r w:rsidRPr="00276B14">
        <w:rPr>
          <w:rFonts w:ascii="Arial" w:eastAsia="Times New Roman" w:hAnsi="Arial" w:cs="Arial"/>
          <w:color w:val="000000"/>
          <w:kern w:val="28"/>
          <w:sz w:val="20"/>
          <w:szCs w:val="20"/>
          <w14:cntxtAlts/>
        </w:rPr>
        <w:t xml:space="preserve">This class continues to focus on activities and tactics to help prevent accidents on the job and thus lessen the exposure to all forms of accidental loss. Module 2 covers:  1) Accident/Incident Investigation—Determining the Who, </w:t>
      </w:r>
      <w:proofErr w:type="gramStart"/>
      <w:r w:rsidRPr="00276B14">
        <w:rPr>
          <w:rFonts w:ascii="Arial" w:eastAsia="Times New Roman" w:hAnsi="Arial" w:cs="Arial"/>
          <w:color w:val="000000"/>
          <w:kern w:val="28"/>
          <w:sz w:val="20"/>
          <w:szCs w:val="20"/>
          <w14:cntxtAlts/>
        </w:rPr>
        <w:t>What</w:t>
      </w:r>
      <w:proofErr w:type="gramEnd"/>
      <w:r w:rsidRPr="00276B14">
        <w:rPr>
          <w:rFonts w:ascii="Arial" w:eastAsia="Times New Roman" w:hAnsi="Arial" w:cs="Arial"/>
          <w:color w:val="000000"/>
          <w:kern w:val="28"/>
          <w:sz w:val="20"/>
          <w:szCs w:val="20"/>
          <w14:cntxtAlts/>
        </w:rPr>
        <w:t>, When, Where, and Why an accident happened; and 2) Audits/Inspections that covers using audits and inspections to identify existing or potential hazards.  Taught by LGRMS staff. (3.5 hours)</w:t>
      </w:r>
    </w:p>
    <w:p w14:paraId="011D0BD2" w14:textId="77777777" w:rsidR="00E21C60" w:rsidRPr="00276B14" w:rsidRDefault="00E21C60" w:rsidP="009177E5">
      <w:pPr>
        <w:pStyle w:val="ListParagraph"/>
        <w:widowControl w:val="0"/>
        <w:numPr>
          <w:ilvl w:val="1"/>
          <w:numId w:val="19"/>
        </w:numPr>
        <w:tabs>
          <w:tab w:val="left" w:pos="43"/>
        </w:tabs>
        <w:spacing w:line="276" w:lineRule="auto"/>
        <w:rPr>
          <w:rFonts w:ascii="Arial" w:eastAsia="Times New Roman" w:hAnsi="Arial" w:cs="Arial"/>
          <w:b/>
          <w:bCs/>
          <w:color w:val="0070C0"/>
          <w:kern w:val="28"/>
          <w:sz w:val="20"/>
          <w:szCs w:val="20"/>
          <w14:cntxtAlts/>
        </w:rPr>
      </w:pPr>
      <w:r w:rsidRPr="00276B14">
        <w:rPr>
          <w:rFonts w:ascii="Arial" w:eastAsia="Times New Roman" w:hAnsi="Arial" w:cs="Arial"/>
          <w:b/>
          <w:bCs/>
          <w:color w:val="0070C0"/>
          <w:kern w:val="28"/>
          <w:sz w:val="20"/>
          <w:szCs w:val="20"/>
          <w14:cntxtAlts/>
        </w:rPr>
        <w:t>Safety Coordinator Module 3</w:t>
      </w:r>
      <w:r w:rsidR="00571D1C" w:rsidRPr="00276B14">
        <w:rPr>
          <w:rFonts w:ascii="Arial" w:eastAsia="Times New Roman" w:hAnsi="Arial" w:cs="Arial"/>
          <w:b/>
          <w:bCs/>
          <w:color w:val="0070C0"/>
          <w:kern w:val="28"/>
          <w:sz w:val="20"/>
          <w:szCs w:val="20"/>
          <w14:cntxtAlts/>
        </w:rPr>
        <w:t xml:space="preserve"> - </w:t>
      </w:r>
      <w:r w:rsidRPr="00276B14">
        <w:rPr>
          <w:rFonts w:ascii="Arial" w:eastAsia="Times New Roman" w:hAnsi="Arial" w:cs="Arial"/>
          <w:b/>
          <w:bCs/>
          <w:color w:val="0070C0"/>
          <w:kern w:val="28"/>
          <w:sz w:val="20"/>
          <w:szCs w:val="20"/>
          <w14:cntxtAlts/>
        </w:rPr>
        <w:t>Workplace Hazard Analysis &amp; Motor Fleet Safety</w:t>
      </w:r>
    </w:p>
    <w:p w14:paraId="525B297D" w14:textId="3FCF60C4" w:rsidR="00E21C60" w:rsidRPr="00276B14" w:rsidRDefault="00E21C60" w:rsidP="00045F12">
      <w:pPr>
        <w:widowControl w:val="0"/>
        <w:tabs>
          <w:tab w:val="left" w:pos="219"/>
          <w:tab w:val="left" w:pos="1440"/>
        </w:tabs>
        <w:spacing w:line="216" w:lineRule="auto"/>
        <w:ind w:left="720"/>
        <w:rPr>
          <w:rFonts w:ascii="Arial" w:eastAsia="Times New Roman" w:hAnsi="Arial" w:cs="Arial"/>
          <w:b/>
          <w:bCs/>
          <w:color w:val="000000"/>
          <w:kern w:val="28"/>
          <w:sz w:val="20"/>
          <w:szCs w:val="20"/>
          <w14:cntxtAlts/>
        </w:rPr>
      </w:pPr>
      <w:r w:rsidRPr="00276B14">
        <w:rPr>
          <w:rFonts w:ascii="Arial" w:eastAsia="Times New Roman" w:hAnsi="Arial" w:cs="Arial"/>
          <w:color w:val="000000"/>
          <w:kern w:val="28"/>
          <w:sz w:val="20"/>
          <w:szCs w:val="20"/>
          <w14:cntxtAlts/>
        </w:rPr>
        <w:t xml:space="preserve">This class deals with the duties of the designated safety coordinator or those with responsibilities for safety and loss control.  Module 3 covers: 1) Workplace Hazards—How to identify workplace hazards, developing safety roles for employees, and workplace safety policies; and </w:t>
      </w:r>
      <w:r w:rsidR="00FA690D" w:rsidRPr="00276B14">
        <w:rPr>
          <w:rFonts w:ascii="Arial" w:eastAsia="Times New Roman" w:hAnsi="Arial" w:cs="Arial"/>
          <w:color w:val="000000"/>
          <w:kern w:val="28"/>
          <w:sz w:val="20"/>
          <w:szCs w:val="20"/>
          <w14:cntxtAlts/>
        </w:rPr>
        <w:t>2) Motor</w:t>
      </w:r>
      <w:r w:rsidRPr="00276B14">
        <w:rPr>
          <w:rFonts w:ascii="Arial" w:eastAsia="Times New Roman" w:hAnsi="Arial" w:cs="Arial"/>
          <w:color w:val="000000"/>
          <w:kern w:val="28"/>
          <w:sz w:val="20"/>
          <w:szCs w:val="20"/>
          <w14:cntxtAlts/>
        </w:rPr>
        <w:t xml:space="preserve"> Fleet Safety—We will discuss fleet safety to include maintenance operations and operator training and selection.    Taught by LGRMS staff</w:t>
      </w:r>
      <w:r w:rsidRPr="00276B14">
        <w:rPr>
          <w:rFonts w:ascii="Arial" w:eastAsia="Times New Roman" w:hAnsi="Arial" w:cs="Arial"/>
          <w:color w:val="000000"/>
          <w:w w:val="105"/>
          <w:kern w:val="28"/>
          <w:sz w:val="20"/>
          <w:szCs w:val="20"/>
          <w14:cntxtAlts/>
        </w:rPr>
        <w:t>. (3.5 hours)</w:t>
      </w:r>
    </w:p>
    <w:p w14:paraId="0E539514" w14:textId="77777777" w:rsidR="00FE338C" w:rsidRPr="00276B14" w:rsidRDefault="004E5B90" w:rsidP="009177E5">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 xml:space="preserve">Safety Coordinator Module 4 </w:t>
      </w:r>
      <w:r w:rsidR="00571D1C" w:rsidRPr="00276B14">
        <w:rPr>
          <w:rFonts w:ascii="Arial" w:hAnsi="Arial" w:cs="Arial"/>
          <w:b/>
          <w:color w:val="0070C0"/>
          <w:sz w:val="20"/>
          <w:szCs w:val="20"/>
        </w:rPr>
        <w:t xml:space="preserve">- </w:t>
      </w:r>
      <w:r w:rsidRPr="00276B14">
        <w:rPr>
          <w:rFonts w:ascii="Arial" w:hAnsi="Arial" w:cs="Arial"/>
          <w:b/>
          <w:color w:val="0070C0"/>
          <w:sz w:val="20"/>
          <w:szCs w:val="20"/>
        </w:rPr>
        <w:t xml:space="preserve">Developing an effective </w:t>
      </w:r>
      <w:r w:rsidR="00FE338C" w:rsidRPr="00276B14">
        <w:rPr>
          <w:rFonts w:ascii="Arial" w:hAnsi="Arial" w:cs="Arial"/>
          <w:b/>
          <w:color w:val="0070C0"/>
          <w:sz w:val="20"/>
          <w:szCs w:val="20"/>
        </w:rPr>
        <w:t xml:space="preserve">Safety </w:t>
      </w:r>
      <w:r w:rsidRPr="00276B14">
        <w:rPr>
          <w:rFonts w:ascii="Arial" w:hAnsi="Arial" w:cs="Arial"/>
          <w:b/>
          <w:color w:val="0070C0"/>
          <w:sz w:val="20"/>
          <w:szCs w:val="20"/>
        </w:rPr>
        <w:t>C</w:t>
      </w:r>
      <w:r w:rsidR="00FE338C" w:rsidRPr="00276B14">
        <w:rPr>
          <w:rFonts w:ascii="Arial" w:hAnsi="Arial" w:cs="Arial"/>
          <w:b/>
          <w:color w:val="0070C0"/>
          <w:sz w:val="20"/>
          <w:szCs w:val="20"/>
        </w:rPr>
        <w:t>ommittee</w:t>
      </w:r>
    </w:p>
    <w:p w14:paraId="378AD817" w14:textId="77777777" w:rsidR="00FE338C" w:rsidRPr="00276B14" w:rsidRDefault="004E5B90" w:rsidP="00045F12">
      <w:pPr>
        <w:pStyle w:val="ListParagraph"/>
        <w:rPr>
          <w:rFonts w:ascii="Arial" w:hAnsi="Arial" w:cs="Arial"/>
          <w:sz w:val="20"/>
          <w:szCs w:val="20"/>
        </w:rPr>
      </w:pPr>
      <w:r w:rsidRPr="00276B14">
        <w:rPr>
          <w:rFonts w:ascii="Arial" w:hAnsi="Arial" w:cs="Arial"/>
          <w:sz w:val="20"/>
          <w:szCs w:val="20"/>
        </w:rPr>
        <w:t xml:space="preserve">This class deals with the value of having a good safety committee.  </w:t>
      </w:r>
      <w:r w:rsidR="00FE338C" w:rsidRPr="00276B14">
        <w:rPr>
          <w:rFonts w:ascii="Arial" w:hAnsi="Arial" w:cs="Arial"/>
          <w:sz w:val="20"/>
          <w:szCs w:val="20"/>
        </w:rPr>
        <w:t xml:space="preserve">Students will learn how to establish an effective safety committee within their organization. </w:t>
      </w:r>
      <w:r w:rsidRPr="00276B14">
        <w:rPr>
          <w:rFonts w:ascii="Arial" w:eastAsia="Times New Roman" w:hAnsi="Arial" w:cs="Arial"/>
          <w:color w:val="000000"/>
          <w:kern w:val="28"/>
          <w:sz w:val="20"/>
          <w:szCs w:val="20"/>
          <w14:cntxtAlts/>
        </w:rPr>
        <w:t>Taught by LGRMS staff</w:t>
      </w:r>
      <w:r w:rsidRPr="00276B14">
        <w:rPr>
          <w:rFonts w:ascii="Arial" w:eastAsia="Times New Roman" w:hAnsi="Arial" w:cs="Arial"/>
          <w:color w:val="000000"/>
          <w:w w:val="105"/>
          <w:kern w:val="28"/>
          <w:sz w:val="20"/>
          <w:szCs w:val="20"/>
          <w14:cntxtAlts/>
        </w:rPr>
        <w:t xml:space="preserve">. </w:t>
      </w:r>
      <w:r w:rsidR="00FE338C" w:rsidRPr="00276B14">
        <w:rPr>
          <w:rFonts w:ascii="Arial" w:hAnsi="Arial" w:cs="Arial"/>
          <w:sz w:val="20"/>
          <w:szCs w:val="20"/>
        </w:rPr>
        <w:t xml:space="preserve"> (</w:t>
      </w:r>
      <w:r w:rsidRPr="00276B14">
        <w:rPr>
          <w:rFonts w:ascii="Arial" w:hAnsi="Arial" w:cs="Arial"/>
          <w:sz w:val="20"/>
          <w:szCs w:val="20"/>
        </w:rPr>
        <w:t>4</w:t>
      </w:r>
      <w:r w:rsidR="00FE338C" w:rsidRPr="00276B14">
        <w:rPr>
          <w:rFonts w:ascii="Arial" w:hAnsi="Arial" w:cs="Arial"/>
          <w:sz w:val="20"/>
          <w:szCs w:val="20"/>
        </w:rPr>
        <w:t xml:space="preserve"> hours)</w:t>
      </w:r>
    </w:p>
    <w:p w14:paraId="6490AA31" w14:textId="77777777" w:rsidR="00E21C60" w:rsidRPr="00276B14" w:rsidRDefault="00E21C60" w:rsidP="00276B14">
      <w:pPr>
        <w:spacing w:after="0"/>
        <w:rPr>
          <w:rFonts w:ascii="Arial" w:eastAsia="Times New Roman" w:hAnsi="Arial" w:cs="Arial"/>
          <w:b/>
          <w:sz w:val="20"/>
          <w:szCs w:val="20"/>
          <w:u w:val="single"/>
        </w:rPr>
      </w:pPr>
    </w:p>
    <w:p w14:paraId="1CDE10B7" w14:textId="77777777" w:rsidR="00276B14" w:rsidRPr="00276B14" w:rsidRDefault="00276B14" w:rsidP="009177E5">
      <w:pPr>
        <w:pStyle w:val="ListParagraph"/>
        <w:numPr>
          <w:ilvl w:val="0"/>
          <w:numId w:val="19"/>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14:paraId="0E33FA13" w14:textId="77777777" w:rsidR="00276B14" w:rsidRPr="00276B14" w:rsidRDefault="00276B14" w:rsidP="00276B14">
      <w:pPr>
        <w:spacing w:after="0"/>
        <w:rPr>
          <w:rFonts w:ascii="Arial" w:eastAsia="Times New Roman" w:hAnsi="Arial" w:cs="Arial"/>
          <w:b/>
          <w:sz w:val="20"/>
          <w:szCs w:val="20"/>
          <w:u w:val="single"/>
        </w:rPr>
      </w:pPr>
    </w:p>
    <w:p w14:paraId="7B0D6A37" w14:textId="3E1E2DA7" w:rsidR="00981E78" w:rsidRPr="00276B14" w:rsidRDefault="00440074" w:rsidP="00CE6DBB">
      <w:pPr>
        <w:pStyle w:val="ListParagraph"/>
        <w:numPr>
          <w:ilvl w:val="0"/>
          <w:numId w:val="24"/>
        </w:numPr>
        <w:spacing w:line="360" w:lineRule="auto"/>
        <w:ind w:left="360"/>
        <w:rPr>
          <w:rFonts w:ascii="Arial" w:eastAsia="Times New Roman" w:hAnsi="Arial" w:cs="Arial"/>
          <w:b/>
          <w:sz w:val="20"/>
          <w:szCs w:val="20"/>
          <w:u w:val="single"/>
        </w:rPr>
      </w:pPr>
      <w:r w:rsidRPr="00276B14">
        <w:rPr>
          <w:rFonts w:ascii="Arial" w:eastAsia="Times New Roman" w:hAnsi="Arial" w:cs="Arial"/>
          <w:b/>
          <w:sz w:val="20"/>
          <w:szCs w:val="20"/>
          <w:u w:val="single"/>
        </w:rPr>
        <w:t>Leadership &amp; Safety Team Training</w:t>
      </w:r>
    </w:p>
    <w:p w14:paraId="4CB0AC7A" w14:textId="7DE1A1F5" w:rsidR="00FE338C" w:rsidRPr="002953AB" w:rsidRDefault="00800F87" w:rsidP="002953AB">
      <w:pPr>
        <w:pStyle w:val="ListParagraph"/>
        <w:numPr>
          <w:ilvl w:val="1"/>
          <w:numId w:val="19"/>
        </w:numPr>
        <w:spacing w:line="276" w:lineRule="auto"/>
        <w:rPr>
          <w:rFonts w:ascii="Arial" w:hAnsi="Arial" w:cs="Arial"/>
          <w:b/>
          <w:color w:val="0070C0"/>
          <w:sz w:val="20"/>
          <w:szCs w:val="20"/>
        </w:rPr>
      </w:pPr>
      <w:r w:rsidRPr="002953AB">
        <w:rPr>
          <w:rFonts w:ascii="Arial" w:hAnsi="Arial" w:cs="Arial"/>
          <w:b/>
          <w:color w:val="0070C0"/>
          <w:sz w:val="20"/>
          <w:szCs w:val="20"/>
        </w:rPr>
        <w:t>How Leaders Reduce Risk</w:t>
      </w:r>
    </w:p>
    <w:p w14:paraId="30D59EC3" w14:textId="77777777" w:rsidR="00800F87" w:rsidRPr="00276B14" w:rsidRDefault="007D35F1" w:rsidP="00045F12">
      <w:pPr>
        <w:pStyle w:val="ListParagraph"/>
        <w:rPr>
          <w:rFonts w:ascii="Arial" w:hAnsi="Arial" w:cs="Arial"/>
          <w:sz w:val="20"/>
          <w:szCs w:val="20"/>
        </w:rPr>
      </w:pPr>
      <w:r w:rsidRPr="00276B14">
        <w:rPr>
          <w:rFonts w:ascii="Arial" w:hAnsi="Arial" w:cs="Arial"/>
          <w:sz w:val="20"/>
          <w:szCs w:val="20"/>
        </w:rPr>
        <w:t xml:space="preserve">Students </w:t>
      </w:r>
      <w:r w:rsidR="00800F87" w:rsidRPr="00276B14">
        <w:rPr>
          <w:rFonts w:ascii="Arial" w:hAnsi="Arial" w:cs="Arial"/>
          <w:sz w:val="20"/>
          <w:szCs w:val="20"/>
        </w:rPr>
        <w:t>will learn the roll of leadership in develop</w:t>
      </w:r>
      <w:r w:rsidR="00FC2AC7" w:rsidRPr="00276B14">
        <w:rPr>
          <w:rFonts w:ascii="Arial" w:hAnsi="Arial" w:cs="Arial"/>
          <w:sz w:val="20"/>
          <w:szCs w:val="20"/>
        </w:rPr>
        <w:t>ing</w:t>
      </w:r>
      <w:r w:rsidR="00800F87" w:rsidRPr="00276B14">
        <w:rPr>
          <w:rFonts w:ascii="Arial" w:hAnsi="Arial" w:cs="Arial"/>
          <w:sz w:val="20"/>
          <w:szCs w:val="20"/>
        </w:rPr>
        <w:t xml:space="preserve"> a safety culture</w:t>
      </w:r>
      <w:r w:rsidR="00FC2AC7" w:rsidRPr="00276B14">
        <w:rPr>
          <w:rFonts w:ascii="Arial" w:hAnsi="Arial" w:cs="Arial"/>
          <w:sz w:val="20"/>
          <w:szCs w:val="20"/>
        </w:rPr>
        <w:t xml:space="preserve"> and how </w:t>
      </w:r>
      <w:proofErr w:type="gramStart"/>
      <w:r w:rsidR="00FC2AC7" w:rsidRPr="00276B14">
        <w:rPr>
          <w:rFonts w:ascii="Arial" w:hAnsi="Arial" w:cs="Arial"/>
          <w:sz w:val="20"/>
          <w:szCs w:val="20"/>
        </w:rPr>
        <w:t>that results</w:t>
      </w:r>
      <w:proofErr w:type="gramEnd"/>
      <w:r w:rsidR="00FC2AC7" w:rsidRPr="00276B14">
        <w:rPr>
          <w:rFonts w:ascii="Arial" w:hAnsi="Arial" w:cs="Arial"/>
          <w:sz w:val="20"/>
          <w:szCs w:val="20"/>
        </w:rPr>
        <w:t xml:space="preserve"> in risk reduction</w:t>
      </w:r>
      <w:r w:rsidR="00800F87" w:rsidRPr="00276B14">
        <w:rPr>
          <w:rFonts w:ascii="Arial" w:hAnsi="Arial" w:cs="Arial"/>
          <w:sz w:val="20"/>
          <w:szCs w:val="20"/>
        </w:rPr>
        <w:t xml:space="preserve">.  </w:t>
      </w:r>
      <w:r w:rsidR="00FC2AC7" w:rsidRPr="00276B14">
        <w:rPr>
          <w:rFonts w:ascii="Arial" w:hAnsi="Arial" w:cs="Arial"/>
          <w:sz w:val="20"/>
          <w:szCs w:val="20"/>
        </w:rPr>
        <w:t xml:space="preserve">Course includes basic review of employee engagement, risk assessments, incident investigation, loss analysis, and action planning. </w:t>
      </w:r>
      <w:r w:rsidRPr="00276B14">
        <w:rPr>
          <w:rFonts w:ascii="Arial" w:hAnsi="Arial" w:cs="Arial"/>
          <w:sz w:val="20"/>
          <w:szCs w:val="20"/>
        </w:rPr>
        <w:t xml:space="preserve">Taught by Dan Beck. </w:t>
      </w:r>
      <w:r w:rsidR="00FC2AC7" w:rsidRPr="00276B14">
        <w:rPr>
          <w:rFonts w:ascii="Arial" w:hAnsi="Arial" w:cs="Arial"/>
          <w:sz w:val="20"/>
          <w:szCs w:val="20"/>
        </w:rPr>
        <w:t>(2 to 3 hours)</w:t>
      </w:r>
    </w:p>
    <w:p w14:paraId="0E385B89" w14:textId="77777777" w:rsidR="00FE338C" w:rsidRPr="00276B14" w:rsidRDefault="00FE338C" w:rsidP="00045F12">
      <w:pPr>
        <w:spacing w:after="0"/>
        <w:ind w:left="720"/>
        <w:rPr>
          <w:rFonts w:ascii="Arial" w:hAnsi="Arial" w:cs="Arial"/>
          <w:b/>
          <w:sz w:val="20"/>
          <w:szCs w:val="20"/>
        </w:rPr>
      </w:pPr>
    </w:p>
    <w:p w14:paraId="231C4F31" w14:textId="77777777" w:rsidR="00FE338C" w:rsidRPr="00276B14" w:rsidRDefault="00800F87"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 xml:space="preserve">Safety Culture </w:t>
      </w:r>
      <w:r w:rsidR="006C0601" w:rsidRPr="00276B14">
        <w:rPr>
          <w:rFonts w:ascii="Arial" w:hAnsi="Arial" w:cs="Arial"/>
          <w:b/>
          <w:color w:val="0070C0"/>
          <w:sz w:val="20"/>
          <w:szCs w:val="20"/>
        </w:rPr>
        <w:t>&amp;</w:t>
      </w:r>
      <w:r w:rsidRPr="00276B14">
        <w:rPr>
          <w:rFonts w:ascii="Arial" w:hAnsi="Arial" w:cs="Arial"/>
          <w:b/>
          <w:color w:val="0070C0"/>
          <w:sz w:val="20"/>
          <w:szCs w:val="20"/>
        </w:rPr>
        <w:t xml:space="preserve"> Employee Engagement</w:t>
      </w:r>
    </w:p>
    <w:p w14:paraId="1016DC07" w14:textId="74304B32" w:rsidR="00800F87" w:rsidRPr="00276B14" w:rsidRDefault="00800F87" w:rsidP="00045F12">
      <w:pPr>
        <w:spacing w:after="0"/>
        <w:ind w:left="720"/>
        <w:rPr>
          <w:rFonts w:ascii="Arial" w:hAnsi="Arial" w:cs="Arial"/>
          <w:sz w:val="20"/>
          <w:szCs w:val="20"/>
        </w:rPr>
      </w:pPr>
      <w:r w:rsidRPr="00276B14">
        <w:rPr>
          <w:rFonts w:ascii="Arial" w:hAnsi="Arial" w:cs="Arial"/>
          <w:sz w:val="20"/>
          <w:szCs w:val="20"/>
        </w:rPr>
        <w:t>You will learn the elements of a good safety culture and how to get employees engaged in your safety process.</w:t>
      </w:r>
      <w:r w:rsidR="007D35F1" w:rsidRPr="00276B14">
        <w:rPr>
          <w:rFonts w:ascii="Arial" w:hAnsi="Arial" w:cs="Arial"/>
          <w:sz w:val="20"/>
          <w:szCs w:val="20"/>
        </w:rPr>
        <w:t xml:space="preserve"> Taught by Dan </w:t>
      </w:r>
      <w:r w:rsidR="007569C3" w:rsidRPr="00276B14">
        <w:rPr>
          <w:rFonts w:ascii="Arial" w:hAnsi="Arial" w:cs="Arial"/>
          <w:sz w:val="20"/>
          <w:szCs w:val="20"/>
        </w:rPr>
        <w:t>Beck (</w:t>
      </w:r>
      <w:r w:rsidR="00FC2AC7" w:rsidRPr="00276B14">
        <w:rPr>
          <w:rFonts w:ascii="Arial" w:hAnsi="Arial" w:cs="Arial"/>
          <w:sz w:val="20"/>
          <w:szCs w:val="20"/>
        </w:rPr>
        <w:t xml:space="preserve">1 hour)  </w:t>
      </w:r>
    </w:p>
    <w:p w14:paraId="5803A81F" w14:textId="77777777" w:rsidR="00FE338C" w:rsidRPr="00276B14" w:rsidRDefault="00FE338C" w:rsidP="00045F12">
      <w:pPr>
        <w:spacing w:after="0"/>
        <w:ind w:left="720"/>
        <w:rPr>
          <w:rFonts w:ascii="Arial" w:hAnsi="Arial" w:cs="Arial"/>
          <w:b/>
          <w:sz w:val="20"/>
          <w:szCs w:val="20"/>
        </w:rPr>
      </w:pPr>
    </w:p>
    <w:p w14:paraId="1F559437" w14:textId="77777777" w:rsidR="00FE338C" w:rsidRPr="00276B14" w:rsidRDefault="00800F87"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Supervising for Safety</w:t>
      </w:r>
    </w:p>
    <w:p w14:paraId="3123CB7D" w14:textId="77777777" w:rsidR="004E5B90" w:rsidRPr="00276B14" w:rsidRDefault="004E5B90" w:rsidP="00045F12">
      <w:pPr>
        <w:widowControl w:val="0"/>
        <w:tabs>
          <w:tab w:val="left" w:pos="219"/>
          <w:tab w:val="left" w:pos="1440"/>
        </w:tabs>
        <w:spacing w:after="0"/>
        <w:ind w:left="720"/>
        <w:rPr>
          <w:rFonts w:ascii="Arial" w:hAnsi="Arial" w:cs="Arial"/>
          <w:w w:val="97"/>
          <w:sz w:val="20"/>
          <w:szCs w:val="20"/>
        </w:rPr>
      </w:pPr>
      <w:r w:rsidRPr="00276B14">
        <w:rPr>
          <w:rFonts w:ascii="Arial" w:hAnsi="Arial" w:cs="Arial"/>
          <w:sz w:val="20"/>
          <w:szCs w:val="20"/>
        </w:rPr>
        <w:t xml:space="preserve">This program is for administrators, department heads, and supervisors.  A ten-point </w:t>
      </w:r>
      <w:r w:rsidRPr="00276B14">
        <w:rPr>
          <w:rFonts w:ascii="Arial" w:hAnsi="Arial" w:cs="Arial"/>
          <w:i/>
          <w:iCs/>
          <w:sz w:val="20"/>
          <w:szCs w:val="20"/>
        </w:rPr>
        <w:t>Tour of Duty</w:t>
      </w:r>
      <w:r w:rsidRPr="00276B14">
        <w:rPr>
          <w:rFonts w:ascii="Arial" w:hAnsi="Arial" w:cs="Arial"/>
          <w:sz w:val="20"/>
          <w:szCs w:val="20"/>
        </w:rPr>
        <w:t xml:space="preserve"> takes the participant through areas of leadership and supervision to obtain the best from their employees relating to safe performance.  This course is available to be taught </w:t>
      </w:r>
      <w:r w:rsidRPr="00276B14">
        <w:rPr>
          <w:rFonts w:ascii="Arial" w:hAnsi="Arial" w:cs="Arial"/>
          <w:i/>
          <w:iCs/>
          <w:sz w:val="20"/>
          <w:szCs w:val="20"/>
        </w:rPr>
        <w:t>onsite</w:t>
      </w:r>
      <w:r w:rsidRPr="00276B14">
        <w:rPr>
          <w:rFonts w:ascii="Arial" w:hAnsi="Arial" w:cs="Arial"/>
          <w:sz w:val="20"/>
          <w:szCs w:val="20"/>
        </w:rPr>
        <w:t xml:space="preserve"> at your location.  Taught by LGRMS staff</w:t>
      </w:r>
      <w:r w:rsidRPr="00276B14">
        <w:rPr>
          <w:rFonts w:ascii="Arial" w:hAnsi="Arial" w:cs="Arial"/>
          <w:w w:val="97"/>
          <w:sz w:val="20"/>
          <w:szCs w:val="20"/>
        </w:rPr>
        <w:t>. (2 hour)</w:t>
      </w:r>
    </w:p>
    <w:p w14:paraId="45423527" w14:textId="77777777" w:rsidR="007D35F1" w:rsidRPr="00276B14" w:rsidRDefault="007D35F1" w:rsidP="00045F12">
      <w:pPr>
        <w:widowControl w:val="0"/>
        <w:tabs>
          <w:tab w:val="left" w:pos="219"/>
          <w:tab w:val="left" w:pos="1440"/>
        </w:tabs>
        <w:spacing w:after="0"/>
        <w:ind w:left="720"/>
        <w:rPr>
          <w:rFonts w:ascii="Arial" w:hAnsi="Arial" w:cs="Arial"/>
          <w:b/>
          <w:bCs/>
          <w:w w:val="97"/>
          <w:sz w:val="20"/>
          <w:szCs w:val="20"/>
        </w:rPr>
      </w:pPr>
    </w:p>
    <w:p w14:paraId="17FE0298" w14:textId="77777777" w:rsidR="00FE338C" w:rsidRPr="00276B14" w:rsidRDefault="00E21C60"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 xml:space="preserve">Are You a Safety </w:t>
      </w:r>
      <w:r w:rsidR="00FE338C" w:rsidRPr="00276B14">
        <w:rPr>
          <w:rFonts w:ascii="Arial" w:hAnsi="Arial" w:cs="Arial"/>
          <w:b/>
          <w:color w:val="0070C0"/>
          <w:sz w:val="20"/>
          <w:szCs w:val="20"/>
        </w:rPr>
        <w:t>Partner?</w:t>
      </w:r>
    </w:p>
    <w:p w14:paraId="06B64A81" w14:textId="77777777" w:rsidR="00E21C60" w:rsidRPr="00276B14" w:rsidRDefault="00E21C60" w:rsidP="00045F12">
      <w:pPr>
        <w:spacing w:after="0"/>
        <w:ind w:left="720"/>
        <w:rPr>
          <w:rFonts w:ascii="Arial" w:hAnsi="Arial" w:cs="Arial"/>
          <w:sz w:val="20"/>
          <w:szCs w:val="20"/>
        </w:rPr>
      </w:pPr>
      <w:r w:rsidRPr="00276B14">
        <w:rPr>
          <w:rFonts w:ascii="Arial" w:hAnsi="Arial" w:cs="Arial"/>
          <w:sz w:val="20"/>
          <w:szCs w:val="20"/>
        </w:rPr>
        <w:t xml:space="preserve">Attendees will learn how to protect themselves and fellow employees from injury, and the steps required after an injury.  A presentation geared as a follow-up to the </w:t>
      </w:r>
      <w:r w:rsidRPr="00276B14">
        <w:rPr>
          <w:rFonts w:ascii="Arial" w:hAnsi="Arial" w:cs="Arial"/>
          <w:i/>
          <w:iCs/>
          <w:sz w:val="20"/>
          <w:szCs w:val="20"/>
        </w:rPr>
        <w:t xml:space="preserve">Supervising for Safety </w:t>
      </w:r>
      <w:r w:rsidRPr="00276B14">
        <w:rPr>
          <w:rFonts w:ascii="Arial" w:hAnsi="Arial" w:cs="Arial"/>
          <w:sz w:val="20"/>
          <w:szCs w:val="20"/>
        </w:rPr>
        <w:t xml:space="preserve">class.  Taught to all employees explaining the role and responsibility of everyone in working as a </w:t>
      </w:r>
      <w:r w:rsidRPr="00276B14">
        <w:rPr>
          <w:rFonts w:ascii="Arial" w:hAnsi="Arial" w:cs="Arial"/>
          <w:i/>
          <w:iCs/>
          <w:sz w:val="20"/>
          <w:szCs w:val="20"/>
        </w:rPr>
        <w:t>team</w:t>
      </w:r>
      <w:r w:rsidRPr="00276B14">
        <w:rPr>
          <w:rFonts w:ascii="Arial" w:hAnsi="Arial" w:cs="Arial"/>
          <w:sz w:val="20"/>
          <w:szCs w:val="20"/>
        </w:rPr>
        <w:t xml:space="preserve"> for overall safe operations.  Taught by LGRMS staff. (1 hour)</w:t>
      </w:r>
    </w:p>
    <w:p w14:paraId="1A54DCB4" w14:textId="77777777" w:rsidR="00FE338C" w:rsidRPr="00276B14" w:rsidRDefault="00FE338C" w:rsidP="00045F12">
      <w:pPr>
        <w:spacing w:after="0"/>
        <w:ind w:left="720"/>
        <w:rPr>
          <w:rFonts w:ascii="Arial" w:hAnsi="Arial" w:cs="Arial"/>
          <w:b/>
          <w:sz w:val="20"/>
          <w:szCs w:val="20"/>
        </w:rPr>
      </w:pPr>
    </w:p>
    <w:p w14:paraId="44A3B4D1" w14:textId="77777777" w:rsidR="00FE338C" w:rsidRPr="00276B14" w:rsidRDefault="00440074"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Accident Investigation</w:t>
      </w:r>
    </w:p>
    <w:p w14:paraId="575C7E15" w14:textId="77777777" w:rsidR="00440074" w:rsidRPr="00276B14" w:rsidRDefault="00FD2B81" w:rsidP="00045F12">
      <w:pPr>
        <w:spacing w:after="0"/>
        <w:ind w:left="720"/>
        <w:rPr>
          <w:rFonts w:ascii="Arial" w:hAnsi="Arial" w:cs="Arial"/>
          <w:sz w:val="20"/>
          <w:szCs w:val="20"/>
        </w:rPr>
      </w:pPr>
      <w:r w:rsidRPr="00276B14">
        <w:rPr>
          <w:rFonts w:ascii="Arial" w:hAnsi="Arial" w:cs="Arial"/>
          <w:sz w:val="20"/>
          <w:szCs w:val="20"/>
        </w:rPr>
        <w:t xml:space="preserve">A program covering the practical aspects of determining the who, what, when, where, and why of worker injuries and potential liability incidents. The program walks the attendee through the importance of investigating accidents. Taught by LGRMS staff for department heads, supervisors, and safety coordinators. </w:t>
      </w:r>
      <w:r w:rsidR="00FC2AC7" w:rsidRPr="00276B14">
        <w:rPr>
          <w:rFonts w:ascii="Arial" w:hAnsi="Arial" w:cs="Arial"/>
          <w:sz w:val="20"/>
          <w:szCs w:val="20"/>
        </w:rPr>
        <w:t>(</w:t>
      </w:r>
      <w:r w:rsidR="00644C24">
        <w:rPr>
          <w:rFonts w:ascii="Arial" w:hAnsi="Arial" w:cs="Arial"/>
          <w:sz w:val="20"/>
          <w:szCs w:val="20"/>
        </w:rPr>
        <w:t>2</w:t>
      </w:r>
      <w:r w:rsidR="00FC2AC7" w:rsidRPr="00276B14">
        <w:rPr>
          <w:rFonts w:ascii="Arial" w:hAnsi="Arial" w:cs="Arial"/>
          <w:sz w:val="20"/>
          <w:szCs w:val="20"/>
        </w:rPr>
        <w:t xml:space="preserve"> hours)</w:t>
      </w:r>
    </w:p>
    <w:p w14:paraId="125DC266" w14:textId="77777777" w:rsidR="00FE338C" w:rsidRPr="00276B14" w:rsidRDefault="00FE338C" w:rsidP="00045F12">
      <w:pPr>
        <w:spacing w:after="0"/>
        <w:ind w:left="720"/>
        <w:rPr>
          <w:rFonts w:ascii="Arial" w:hAnsi="Arial" w:cs="Arial"/>
          <w:b/>
          <w:sz w:val="20"/>
          <w:szCs w:val="20"/>
        </w:rPr>
      </w:pPr>
    </w:p>
    <w:p w14:paraId="31F78392" w14:textId="77777777" w:rsidR="00FE338C" w:rsidRPr="00276B14" w:rsidRDefault="00785F32"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Audits/ Inspection</w:t>
      </w:r>
    </w:p>
    <w:p w14:paraId="7F7F3A92" w14:textId="77777777" w:rsidR="00785F32" w:rsidRPr="00276B14" w:rsidRDefault="00996A33" w:rsidP="00045F12">
      <w:pPr>
        <w:spacing w:after="0"/>
        <w:ind w:left="720"/>
        <w:rPr>
          <w:rFonts w:ascii="Arial" w:hAnsi="Arial" w:cs="Arial"/>
          <w:sz w:val="20"/>
          <w:szCs w:val="20"/>
        </w:rPr>
      </w:pPr>
      <w:r w:rsidRPr="00276B14">
        <w:rPr>
          <w:rFonts w:ascii="Arial" w:hAnsi="Arial" w:cs="Arial"/>
          <w:sz w:val="20"/>
          <w:szCs w:val="20"/>
        </w:rPr>
        <w:t>Students will learn the basic steps of how to conduct an inspection and how to set up an inspection program within their organization.</w:t>
      </w:r>
      <w:r w:rsidR="007D35F1" w:rsidRPr="00276B14">
        <w:rPr>
          <w:rFonts w:ascii="Arial" w:hAnsi="Arial" w:cs="Arial"/>
          <w:sz w:val="20"/>
          <w:szCs w:val="20"/>
        </w:rPr>
        <w:t xml:space="preserve">  Taught by LGRMS staff for department heads, supervisors, and safety coordinators. </w:t>
      </w:r>
      <w:r w:rsidR="00785F32" w:rsidRPr="00276B14">
        <w:rPr>
          <w:rFonts w:ascii="Arial" w:hAnsi="Arial" w:cs="Arial"/>
          <w:b/>
          <w:sz w:val="20"/>
          <w:szCs w:val="20"/>
        </w:rPr>
        <w:t>(</w:t>
      </w:r>
      <w:r w:rsidR="00644C24">
        <w:rPr>
          <w:rFonts w:ascii="Arial" w:hAnsi="Arial" w:cs="Arial"/>
          <w:sz w:val="20"/>
          <w:szCs w:val="20"/>
        </w:rPr>
        <w:t>2</w:t>
      </w:r>
      <w:r w:rsidR="00785F32" w:rsidRPr="00276B14">
        <w:rPr>
          <w:rFonts w:ascii="Arial" w:hAnsi="Arial" w:cs="Arial"/>
          <w:sz w:val="20"/>
          <w:szCs w:val="20"/>
        </w:rPr>
        <w:t xml:space="preserve"> hours) </w:t>
      </w:r>
    </w:p>
    <w:p w14:paraId="4EF6FEA1" w14:textId="77777777" w:rsidR="00FE338C" w:rsidRPr="00276B14" w:rsidRDefault="00FE338C" w:rsidP="00045F12">
      <w:pPr>
        <w:spacing w:after="0"/>
        <w:ind w:left="720"/>
        <w:rPr>
          <w:rFonts w:ascii="Arial" w:hAnsi="Arial" w:cs="Arial"/>
          <w:b/>
          <w:sz w:val="20"/>
          <w:szCs w:val="20"/>
        </w:rPr>
      </w:pPr>
    </w:p>
    <w:p w14:paraId="74934F9C" w14:textId="77777777" w:rsidR="00FE338C" w:rsidRPr="00276B14" w:rsidRDefault="00440074"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LGRMS Overview</w:t>
      </w:r>
    </w:p>
    <w:p w14:paraId="52620DCE" w14:textId="56195C60" w:rsidR="00440074" w:rsidRPr="00276B14" w:rsidRDefault="00996A33" w:rsidP="00045F12">
      <w:pPr>
        <w:spacing w:after="0"/>
        <w:ind w:left="720"/>
        <w:rPr>
          <w:rFonts w:ascii="Arial" w:hAnsi="Arial" w:cs="Arial"/>
          <w:sz w:val="20"/>
          <w:szCs w:val="20"/>
        </w:rPr>
      </w:pPr>
      <w:r w:rsidRPr="00276B14">
        <w:rPr>
          <w:rFonts w:ascii="Arial" w:hAnsi="Arial" w:cs="Arial"/>
          <w:sz w:val="20"/>
          <w:szCs w:val="20"/>
        </w:rPr>
        <w:t xml:space="preserve">Students will be provided with an </w:t>
      </w:r>
      <w:r w:rsidR="00440074" w:rsidRPr="00276B14">
        <w:rPr>
          <w:rFonts w:ascii="Arial" w:hAnsi="Arial" w:cs="Arial"/>
          <w:sz w:val="20"/>
          <w:szCs w:val="20"/>
        </w:rPr>
        <w:t>overview of LGRMS</w:t>
      </w:r>
      <w:r w:rsidR="00103E05" w:rsidRPr="00276B14">
        <w:rPr>
          <w:rFonts w:ascii="Arial" w:hAnsi="Arial" w:cs="Arial"/>
          <w:sz w:val="20"/>
          <w:szCs w:val="20"/>
        </w:rPr>
        <w:t>. This overview will include s</w:t>
      </w:r>
      <w:r w:rsidR="00440074" w:rsidRPr="00276B14">
        <w:rPr>
          <w:rFonts w:ascii="Arial" w:hAnsi="Arial" w:cs="Arial"/>
          <w:sz w:val="20"/>
          <w:szCs w:val="20"/>
        </w:rPr>
        <w:t xml:space="preserve">taff, mission, </w:t>
      </w:r>
      <w:r w:rsidR="00103E05" w:rsidRPr="00276B14">
        <w:rPr>
          <w:rFonts w:ascii="Arial" w:hAnsi="Arial" w:cs="Arial"/>
          <w:sz w:val="20"/>
          <w:szCs w:val="20"/>
        </w:rPr>
        <w:t>and available services (</w:t>
      </w:r>
      <w:r w:rsidR="00440074" w:rsidRPr="00276B14">
        <w:rPr>
          <w:rFonts w:ascii="Arial" w:hAnsi="Arial" w:cs="Arial"/>
          <w:sz w:val="20"/>
          <w:szCs w:val="20"/>
        </w:rPr>
        <w:t>training</w:t>
      </w:r>
      <w:r w:rsidR="00103E05" w:rsidRPr="00276B14">
        <w:rPr>
          <w:rFonts w:ascii="Arial" w:hAnsi="Arial" w:cs="Arial"/>
          <w:sz w:val="20"/>
          <w:szCs w:val="20"/>
        </w:rPr>
        <w:t xml:space="preserve">, evaluations, loss analysis, action planning, </w:t>
      </w:r>
      <w:r w:rsidR="007569C3" w:rsidRPr="00276B14">
        <w:rPr>
          <w:rFonts w:ascii="Arial" w:hAnsi="Arial" w:cs="Arial"/>
          <w:sz w:val="20"/>
          <w:szCs w:val="20"/>
        </w:rPr>
        <w:t>etc.</w:t>
      </w:r>
      <w:r w:rsidR="00103E05" w:rsidRPr="00276B14">
        <w:rPr>
          <w:rFonts w:ascii="Arial" w:hAnsi="Arial" w:cs="Arial"/>
          <w:sz w:val="20"/>
          <w:szCs w:val="20"/>
        </w:rPr>
        <w:t xml:space="preserve">…).  </w:t>
      </w:r>
      <w:r w:rsidR="007D35F1" w:rsidRPr="00276B14">
        <w:rPr>
          <w:rFonts w:ascii="Arial" w:hAnsi="Arial" w:cs="Arial"/>
          <w:sz w:val="20"/>
          <w:szCs w:val="20"/>
        </w:rPr>
        <w:t xml:space="preserve"> Taught by LGRMS Staff.  </w:t>
      </w:r>
      <w:r w:rsidR="00440074" w:rsidRPr="00276B14">
        <w:rPr>
          <w:rFonts w:ascii="Arial" w:hAnsi="Arial" w:cs="Arial"/>
          <w:sz w:val="20"/>
          <w:szCs w:val="20"/>
        </w:rPr>
        <w:t>(</w:t>
      </w:r>
      <w:r w:rsidR="007D35F1" w:rsidRPr="00276B14">
        <w:rPr>
          <w:rFonts w:ascii="Arial" w:hAnsi="Arial" w:cs="Arial"/>
          <w:sz w:val="20"/>
          <w:szCs w:val="20"/>
        </w:rPr>
        <w:t>1 hour)</w:t>
      </w:r>
    </w:p>
    <w:p w14:paraId="16B874AD" w14:textId="77777777" w:rsidR="00FE338C" w:rsidRPr="00276B14" w:rsidRDefault="00FE338C" w:rsidP="00045F12">
      <w:pPr>
        <w:spacing w:after="0"/>
        <w:ind w:left="720"/>
        <w:rPr>
          <w:rFonts w:ascii="Arial" w:hAnsi="Arial" w:cs="Arial"/>
          <w:b/>
          <w:sz w:val="20"/>
          <w:szCs w:val="20"/>
        </w:rPr>
      </w:pPr>
    </w:p>
    <w:p w14:paraId="3D60C659" w14:textId="77777777" w:rsidR="00FE338C" w:rsidRPr="00276B14" w:rsidRDefault="00440074" w:rsidP="002953A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t>Problem Solving Training</w:t>
      </w:r>
    </w:p>
    <w:p w14:paraId="44A61255" w14:textId="77777777" w:rsidR="00440074" w:rsidRDefault="00996A33" w:rsidP="00045F12">
      <w:pPr>
        <w:spacing w:after="0"/>
        <w:ind w:left="720"/>
        <w:rPr>
          <w:rFonts w:ascii="Arial" w:hAnsi="Arial" w:cs="Arial"/>
          <w:sz w:val="20"/>
          <w:szCs w:val="20"/>
        </w:rPr>
      </w:pPr>
      <w:r w:rsidRPr="00276B14">
        <w:rPr>
          <w:rFonts w:ascii="Arial" w:hAnsi="Arial" w:cs="Arial"/>
          <w:sz w:val="20"/>
          <w:szCs w:val="20"/>
        </w:rPr>
        <w:t xml:space="preserve">Students will learn a formal systematic process on how to define, solve and document a problem.  </w:t>
      </w:r>
      <w:r w:rsidR="00440074" w:rsidRPr="00276B14">
        <w:rPr>
          <w:rFonts w:ascii="Arial" w:hAnsi="Arial" w:cs="Arial"/>
          <w:sz w:val="20"/>
          <w:szCs w:val="20"/>
        </w:rPr>
        <w:t xml:space="preserve">The </w:t>
      </w:r>
      <w:r w:rsidR="00103E05" w:rsidRPr="00276B14">
        <w:rPr>
          <w:rFonts w:ascii="Arial" w:hAnsi="Arial" w:cs="Arial"/>
          <w:sz w:val="20"/>
          <w:szCs w:val="20"/>
        </w:rPr>
        <w:t xml:space="preserve">attendees will have hands-on exposure to the </w:t>
      </w:r>
      <w:r w:rsidR="00440074" w:rsidRPr="00276B14">
        <w:rPr>
          <w:rFonts w:ascii="Arial" w:hAnsi="Arial" w:cs="Arial"/>
          <w:sz w:val="20"/>
          <w:szCs w:val="20"/>
        </w:rPr>
        <w:t>8</w:t>
      </w:r>
      <w:r w:rsidR="00103E05" w:rsidRPr="00276B14">
        <w:rPr>
          <w:rFonts w:ascii="Arial" w:hAnsi="Arial" w:cs="Arial"/>
          <w:sz w:val="20"/>
          <w:szCs w:val="20"/>
        </w:rPr>
        <w:t>-</w:t>
      </w:r>
      <w:r w:rsidR="00440074" w:rsidRPr="00276B14">
        <w:rPr>
          <w:rFonts w:ascii="Arial" w:hAnsi="Arial" w:cs="Arial"/>
          <w:sz w:val="20"/>
          <w:szCs w:val="20"/>
        </w:rPr>
        <w:t>step problem solving process, “Plan – Do – Check – Act (PDCA)”</w:t>
      </w:r>
      <w:r w:rsidR="00103E05" w:rsidRPr="00276B14">
        <w:rPr>
          <w:rFonts w:ascii="Arial" w:hAnsi="Arial" w:cs="Arial"/>
          <w:sz w:val="20"/>
          <w:szCs w:val="20"/>
        </w:rPr>
        <w:t xml:space="preserve"> used to identify, prioritize, and control risks. </w:t>
      </w:r>
      <w:r w:rsidR="007D35F1" w:rsidRPr="00276B14">
        <w:rPr>
          <w:rFonts w:ascii="Arial" w:hAnsi="Arial" w:cs="Arial"/>
          <w:sz w:val="20"/>
          <w:szCs w:val="20"/>
        </w:rPr>
        <w:t xml:space="preserve">Taught by LGRMS Staff. </w:t>
      </w:r>
      <w:r w:rsidRPr="00276B14">
        <w:rPr>
          <w:rFonts w:ascii="Arial" w:hAnsi="Arial" w:cs="Arial"/>
          <w:sz w:val="20"/>
          <w:szCs w:val="20"/>
        </w:rPr>
        <w:t>(4 hours)</w:t>
      </w:r>
    </w:p>
    <w:p w14:paraId="1BAE0B94" w14:textId="77777777" w:rsidR="001E419B" w:rsidRDefault="001E419B" w:rsidP="00045F12">
      <w:pPr>
        <w:spacing w:after="0"/>
        <w:ind w:left="720"/>
        <w:rPr>
          <w:rFonts w:ascii="Arial" w:hAnsi="Arial" w:cs="Arial"/>
          <w:sz w:val="20"/>
          <w:szCs w:val="20"/>
        </w:rPr>
      </w:pPr>
    </w:p>
    <w:p w14:paraId="1565DFBF" w14:textId="77777777" w:rsidR="001E419B" w:rsidRPr="00276B14" w:rsidRDefault="001E419B" w:rsidP="00045F12">
      <w:pPr>
        <w:spacing w:after="0"/>
        <w:ind w:left="720"/>
        <w:rPr>
          <w:rFonts w:ascii="Arial" w:hAnsi="Arial" w:cs="Arial"/>
          <w:sz w:val="20"/>
          <w:szCs w:val="20"/>
        </w:rPr>
      </w:pPr>
    </w:p>
    <w:p w14:paraId="321A2417" w14:textId="77777777" w:rsidR="00FE338C" w:rsidRPr="00276B14" w:rsidRDefault="00FE338C" w:rsidP="00045F12">
      <w:pPr>
        <w:spacing w:after="0"/>
        <w:ind w:left="720"/>
        <w:rPr>
          <w:rFonts w:ascii="Arial" w:hAnsi="Arial" w:cs="Arial"/>
          <w:b/>
          <w:sz w:val="20"/>
          <w:szCs w:val="20"/>
        </w:rPr>
      </w:pPr>
    </w:p>
    <w:p w14:paraId="2FE75EB2" w14:textId="77777777" w:rsidR="00FE338C" w:rsidRPr="00276B14" w:rsidRDefault="00440074" w:rsidP="001E419B">
      <w:pPr>
        <w:pStyle w:val="ListParagraph"/>
        <w:numPr>
          <w:ilvl w:val="1"/>
          <w:numId w:val="19"/>
        </w:numPr>
        <w:spacing w:line="276" w:lineRule="auto"/>
        <w:rPr>
          <w:rFonts w:ascii="Arial" w:hAnsi="Arial" w:cs="Arial"/>
          <w:b/>
          <w:color w:val="0070C0"/>
          <w:sz w:val="20"/>
          <w:szCs w:val="20"/>
        </w:rPr>
      </w:pPr>
      <w:r w:rsidRPr="00276B14">
        <w:rPr>
          <w:rFonts w:ascii="Arial" w:hAnsi="Arial" w:cs="Arial"/>
          <w:b/>
          <w:color w:val="0070C0"/>
          <w:sz w:val="20"/>
          <w:szCs w:val="20"/>
        </w:rPr>
        <w:lastRenderedPageBreak/>
        <w:t>Preventing Workplace Accidents</w:t>
      </w:r>
    </w:p>
    <w:p w14:paraId="6818E885" w14:textId="3A3874EB" w:rsidR="00440074" w:rsidRPr="00276B14" w:rsidRDefault="00103E05" w:rsidP="008D1B5E">
      <w:pPr>
        <w:spacing w:after="0"/>
        <w:ind w:left="720"/>
        <w:rPr>
          <w:rFonts w:ascii="Arial" w:eastAsia="Times New Roman" w:hAnsi="Arial" w:cs="Arial"/>
          <w:sz w:val="20"/>
          <w:szCs w:val="20"/>
        </w:rPr>
      </w:pPr>
      <w:r w:rsidRPr="00CA507C">
        <w:rPr>
          <w:rFonts w:ascii="Arial" w:hAnsi="Arial" w:cs="Arial"/>
          <w:sz w:val="20"/>
          <w:szCs w:val="20"/>
        </w:rPr>
        <w:t>Students will learn a</w:t>
      </w:r>
      <w:r w:rsidR="00440074" w:rsidRPr="00CA507C">
        <w:rPr>
          <w:rFonts w:ascii="Arial" w:hAnsi="Arial" w:cs="Arial"/>
          <w:sz w:val="20"/>
          <w:szCs w:val="20"/>
        </w:rPr>
        <w:t xml:space="preserve"> six</w:t>
      </w:r>
      <w:r w:rsidRPr="00CA507C">
        <w:rPr>
          <w:rFonts w:ascii="Arial" w:hAnsi="Arial" w:cs="Arial"/>
          <w:sz w:val="20"/>
          <w:szCs w:val="20"/>
        </w:rPr>
        <w:t>-</w:t>
      </w:r>
      <w:r w:rsidR="00440074" w:rsidRPr="00CA507C">
        <w:rPr>
          <w:rFonts w:ascii="Arial" w:hAnsi="Arial" w:cs="Arial"/>
          <w:sz w:val="20"/>
          <w:szCs w:val="20"/>
        </w:rPr>
        <w:t>step approach</w:t>
      </w:r>
      <w:r w:rsidRPr="00CA507C">
        <w:rPr>
          <w:rFonts w:ascii="Arial" w:hAnsi="Arial" w:cs="Arial"/>
          <w:sz w:val="20"/>
          <w:szCs w:val="20"/>
        </w:rPr>
        <w:t xml:space="preserve"> to preventing workplace incidents. This training will </w:t>
      </w:r>
      <w:r w:rsidR="00440074" w:rsidRPr="00CA507C">
        <w:rPr>
          <w:rFonts w:ascii="Arial" w:hAnsi="Arial" w:cs="Arial"/>
          <w:sz w:val="20"/>
          <w:szCs w:val="20"/>
        </w:rPr>
        <w:t>cover</w:t>
      </w:r>
      <w:r w:rsidRPr="00CA507C">
        <w:rPr>
          <w:rFonts w:ascii="Arial" w:hAnsi="Arial" w:cs="Arial"/>
          <w:sz w:val="20"/>
          <w:szCs w:val="20"/>
        </w:rPr>
        <w:t xml:space="preserve"> a</w:t>
      </w:r>
      <w:r w:rsidR="00440074" w:rsidRPr="00CA507C">
        <w:rPr>
          <w:rFonts w:ascii="Arial" w:hAnsi="Arial" w:cs="Arial"/>
          <w:sz w:val="20"/>
          <w:szCs w:val="20"/>
        </w:rPr>
        <w:t>ccident/</w:t>
      </w:r>
      <w:r w:rsidRPr="00CA507C">
        <w:rPr>
          <w:rFonts w:ascii="Arial" w:hAnsi="Arial" w:cs="Arial"/>
          <w:sz w:val="20"/>
          <w:szCs w:val="20"/>
        </w:rPr>
        <w:t>i</w:t>
      </w:r>
      <w:r w:rsidR="00440074" w:rsidRPr="00CA507C">
        <w:rPr>
          <w:rFonts w:ascii="Arial" w:hAnsi="Arial" w:cs="Arial"/>
          <w:sz w:val="20"/>
          <w:szCs w:val="20"/>
        </w:rPr>
        <w:t xml:space="preserve">ncident </w:t>
      </w:r>
      <w:r w:rsidRPr="00CA507C">
        <w:rPr>
          <w:rFonts w:ascii="Arial" w:hAnsi="Arial" w:cs="Arial"/>
          <w:sz w:val="20"/>
          <w:szCs w:val="20"/>
        </w:rPr>
        <w:t>i</w:t>
      </w:r>
      <w:r w:rsidR="00440074" w:rsidRPr="00CA507C">
        <w:rPr>
          <w:rFonts w:ascii="Arial" w:hAnsi="Arial" w:cs="Arial"/>
          <w:sz w:val="20"/>
          <w:szCs w:val="20"/>
        </w:rPr>
        <w:t xml:space="preserve">nvestigation, </w:t>
      </w:r>
      <w:r w:rsidRPr="00CA507C">
        <w:rPr>
          <w:rFonts w:ascii="Arial" w:hAnsi="Arial" w:cs="Arial"/>
          <w:sz w:val="20"/>
          <w:szCs w:val="20"/>
        </w:rPr>
        <w:t>a</w:t>
      </w:r>
      <w:r w:rsidR="00440074" w:rsidRPr="00CA507C">
        <w:rPr>
          <w:rFonts w:ascii="Arial" w:hAnsi="Arial" w:cs="Arial"/>
          <w:sz w:val="20"/>
          <w:szCs w:val="20"/>
        </w:rPr>
        <w:t>udits/</w:t>
      </w:r>
      <w:r w:rsidRPr="00CA507C">
        <w:rPr>
          <w:rFonts w:ascii="Arial" w:hAnsi="Arial" w:cs="Arial"/>
          <w:sz w:val="20"/>
          <w:szCs w:val="20"/>
        </w:rPr>
        <w:t>s</w:t>
      </w:r>
      <w:r w:rsidR="00440074" w:rsidRPr="00CA507C">
        <w:rPr>
          <w:rFonts w:ascii="Arial" w:hAnsi="Arial" w:cs="Arial"/>
          <w:sz w:val="20"/>
          <w:szCs w:val="20"/>
        </w:rPr>
        <w:t>elf</w:t>
      </w:r>
      <w:r w:rsidRPr="00CA507C">
        <w:rPr>
          <w:rFonts w:ascii="Arial" w:hAnsi="Arial" w:cs="Arial"/>
          <w:sz w:val="20"/>
          <w:szCs w:val="20"/>
        </w:rPr>
        <w:t>-i</w:t>
      </w:r>
      <w:r w:rsidR="00440074" w:rsidRPr="00CA507C">
        <w:rPr>
          <w:rFonts w:ascii="Arial" w:hAnsi="Arial" w:cs="Arial"/>
          <w:sz w:val="20"/>
          <w:szCs w:val="20"/>
        </w:rPr>
        <w:t xml:space="preserve">nspections, </w:t>
      </w:r>
      <w:r w:rsidRPr="00CA507C">
        <w:rPr>
          <w:rFonts w:ascii="Arial" w:hAnsi="Arial" w:cs="Arial"/>
          <w:sz w:val="20"/>
          <w:szCs w:val="20"/>
        </w:rPr>
        <w:t>s</w:t>
      </w:r>
      <w:r w:rsidR="00440074" w:rsidRPr="00CA507C">
        <w:rPr>
          <w:rFonts w:ascii="Arial" w:hAnsi="Arial" w:cs="Arial"/>
          <w:sz w:val="20"/>
          <w:szCs w:val="20"/>
        </w:rPr>
        <w:t xml:space="preserve">afety </w:t>
      </w:r>
      <w:r w:rsidRPr="00CA507C">
        <w:rPr>
          <w:rFonts w:ascii="Arial" w:hAnsi="Arial" w:cs="Arial"/>
          <w:sz w:val="20"/>
          <w:szCs w:val="20"/>
        </w:rPr>
        <w:t>t</w:t>
      </w:r>
      <w:r w:rsidR="00440074" w:rsidRPr="00CA507C">
        <w:rPr>
          <w:rFonts w:ascii="Arial" w:hAnsi="Arial" w:cs="Arial"/>
          <w:sz w:val="20"/>
          <w:szCs w:val="20"/>
        </w:rPr>
        <w:t xml:space="preserve">raining, </w:t>
      </w:r>
      <w:r w:rsidRPr="00CA507C">
        <w:rPr>
          <w:rFonts w:ascii="Arial" w:hAnsi="Arial" w:cs="Arial"/>
          <w:sz w:val="20"/>
          <w:szCs w:val="20"/>
        </w:rPr>
        <w:t>h</w:t>
      </w:r>
      <w:r w:rsidR="00440074" w:rsidRPr="00CA507C">
        <w:rPr>
          <w:rFonts w:ascii="Arial" w:hAnsi="Arial" w:cs="Arial"/>
          <w:sz w:val="20"/>
          <w:szCs w:val="20"/>
        </w:rPr>
        <w:t xml:space="preserve">azard </w:t>
      </w:r>
      <w:r w:rsidRPr="00CA507C">
        <w:rPr>
          <w:rFonts w:ascii="Arial" w:hAnsi="Arial" w:cs="Arial"/>
          <w:sz w:val="20"/>
          <w:szCs w:val="20"/>
        </w:rPr>
        <w:t>i</w:t>
      </w:r>
      <w:r w:rsidR="00440074" w:rsidRPr="00CA507C">
        <w:rPr>
          <w:rFonts w:ascii="Arial" w:hAnsi="Arial" w:cs="Arial"/>
          <w:sz w:val="20"/>
          <w:szCs w:val="20"/>
        </w:rPr>
        <w:t xml:space="preserve">dentification, </w:t>
      </w:r>
      <w:r w:rsidRPr="00CA507C">
        <w:rPr>
          <w:rFonts w:ascii="Arial" w:hAnsi="Arial" w:cs="Arial"/>
          <w:sz w:val="20"/>
          <w:szCs w:val="20"/>
        </w:rPr>
        <w:t>s</w:t>
      </w:r>
      <w:r w:rsidR="00440074" w:rsidRPr="00CA507C">
        <w:rPr>
          <w:rFonts w:ascii="Arial" w:hAnsi="Arial" w:cs="Arial"/>
          <w:sz w:val="20"/>
          <w:szCs w:val="20"/>
        </w:rPr>
        <w:t xml:space="preserve">afety </w:t>
      </w:r>
      <w:r w:rsidRPr="00CA507C">
        <w:rPr>
          <w:rFonts w:ascii="Arial" w:hAnsi="Arial" w:cs="Arial"/>
          <w:sz w:val="20"/>
          <w:szCs w:val="20"/>
        </w:rPr>
        <w:t>r</w:t>
      </w:r>
      <w:r w:rsidR="00440074" w:rsidRPr="00CA507C">
        <w:rPr>
          <w:rFonts w:ascii="Arial" w:hAnsi="Arial" w:cs="Arial"/>
          <w:sz w:val="20"/>
          <w:szCs w:val="20"/>
        </w:rPr>
        <w:t>ules</w:t>
      </w:r>
      <w:r w:rsidRPr="00CA507C">
        <w:rPr>
          <w:rFonts w:ascii="Arial" w:hAnsi="Arial" w:cs="Arial"/>
          <w:sz w:val="20"/>
          <w:szCs w:val="20"/>
        </w:rPr>
        <w:t>,</w:t>
      </w:r>
      <w:r w:rsidR="00440074" w:rsidRPr="00CA507C">
        <w:rPr>
          <w:rFonts w:ascii="Arial" w:hAnsi="Arial" w:cs="Arial"/>
          <w:sz w:val="20"/>
          <w:szCs w:val="20"/>
        </w:rPr>
        <w:t xml:space="preserve"> and </w:t>
      </w:r>
      <w:r w:rsidRPr="00CA507C">
        <w:rPr>
          <w:rFonts w:ascii="Arial" w:hAnsi="Arial" w:cs="Arial"/>
          <w:sz w:val="20"/>
          <w:szCs w:val="20"/>
        </w:rPr>
        <w:t>c</w:t>
      </w:r>
      <w:r w:rsidR="00440074" w:rsidRPr="00CA507C">
        <w:rPr>
          <w:rFonts w:ascii="Arial" w:hAnsi="Arial" w:cs="Arial"/>
          <w:sz w:val="20"/>
          <w:szCs w:val="20"/>
        </w:rPr>
        <w:t xml:space="preserve">ulture </w:t>
      </w:r>
      <w:r w:rsidRPr="00CA507C">
        <w:rPr>
          <w:rFonts w:ascii="Arial" w:hAnsi="Arial" w:cs="Arial"/>
          <w:sz w:val="20"/>
          <w:szCs w:val="20"/>
        </w:rPr>
        <w:t>c</w:t>
      </w:r>
      <w:r w:rsidR="00440074" w:rsidRPr="00CA507C">
        <w:rPr>
          <w:rFonts w:ascii="Arial" w:hAnsi="Arial" w:cs="Arial"/>
          <w:sz w:val="20"/>
          <w:szCs w:val="20"/>
        </w:rPr>
        <w:t>hange.</w:t>
      </w:r>
      <w:r w:rsidR="00541622" w:rsidRPr="00CA507C">
        <w:rPr>
          <w:rFonts w:ascii="Arial" w:hAnsi="Arial" w:cs="Arial"/>
          <w:sz w:val="20"/>
          <w:szCs w:val="20"/>
        </w:rPr>
        <w:t xml:space="preserve"> </w:t>
      </w:r>
      <w:r w:rsidR="007D35F1" w:rsidRPr="00CA507C">
        <w:rPr>
          <w:rFonts w:ascii="Arial" w:hAnsi="Arial" w:cs="Arial"/>
          <w:sz w:val="20"/>
          <w:szCs w:val="20"/>
        </w:rPr>
        <w:t xml:space="preserve">Taught by LGRMS </w:t>
      </w:r>
      <w:r w:rsidR="007D35F1" w:rsidRPr="006D03FD">
        <w:rPr>
          <w:rFonts w:ascii="Arial" w:hAnsi="Arial" w:cs="Arial"/>
          <w:sz w:val="20"/>
          <w:szCs w:val="20"/>
        </w:rPr>
        <w:t xml:space="preserve">Staff.  </w:t>
      </w:r>
      <w:r w:rsidR="00541622" w:rsidRPr="006D03FD">
        <w:rPr>
          <w:rFonts w:ascii="Arial" w:hAnsi="Arial" w:cs="Arial"/>
          <w:sz w:val="20"/>
          <w:szCs w:val="20"/>
        </w:rPr>
        <w:t>(</w:t>
      </w:r>
      <w:r w:rsidR="006D03FD" w:rsidRPr="006D03FD">
        <w:rPr>
          <w:rFonts w:ascii="Arial" w:hAnsi="Arial" w:cs="Arial"/>
          <w:sz w:val="20"/>
          <w:szCs w:val="20"/>
        </w:rPr>
        <w:t>3 hours</w:t>
      </w:r>
      <w:r w:rsidR="00541622" w:rsidRPr="006D03FD">
        <w:rPr>
          <w:rFonts w:ascii="Arial" w:hAnsi="Arial" w:cs="Arial"/>
          <w:sz w:val="20"/>
          <w:szCs w:val="20"/>
        </w:rPr>
        <w:t>)</w:t>
      </w:r>
    </w:p>
    <w:p w14:paraId="0D33812B" w14:textId="4CFB2D37" w:rsidR="00981E78" w:rsidRPr="008D1B5E" w:rsidRDefault="00103E05" w:rsidP="005762B1">
      <w:pPr>
        <w:pStyle w:val="ListParagraph"/>
        <w:numPr>
          <w:ilvl w:val="0"/>
          <w:numId w:val="25"/>
        </w:numPr>
        <w:spacing w:line="360" w:lineRule="auto"/>
        <w:ind w:left="360"/>
        <w:rPr>
          <w:rFonts w:ascii="Arial" w:eastAsia="Times New Roman" w:hAnsi="Arial" w:cs="Arial"/>
          <w:b/>
          <w:sz w:val="20"/>
          <w:szCs w:val="20"/>
          <w:u w:val="single"/>
        </w:rPr>
      </w:pPr>
      <w:r w:rsidRPr="008D1B5E">
        <w:rPr>
          <w:rFonts w:ascii="Arial" w:eastAsia="Times New Roman" w:hAnsi="Arial" w:cs="Arial"/>
          <w:b/>
          <w:sz w:val="20"/>
          <w:szCs w:val="20"/>
          <w:u w:val="single"/>
        </w:rPr>
        <w:br w:type="page"/>
      </w:r>
      <w:r w:rsidR="00981E78" w:rsidRPr="008D1B5E">
        <w:rPr>
          <w:rFonts w:ascii="Arial" w:eastAsia="Times New Roman" w:hAnsi="Arial" w:cs="Arial"/>
          <w:b/>
          <w:sz w:val="20"/>
          <w:szCs w:val="20"/>
          <w:u w:val="single"/>
        </w:rPr>
        <w:lastRenderedPageBreak/>
        <w:t xml:space="preserve">General Employee Safety </w:t>
      </w:r>
    </w:p>
    <w:p w14:paraId="0BEF0A0B" w14:textId="40A39C63" w:rsidR="00FE338C" w:rsidRPr="004801B9" w:rsidRDefault="0020296E" w:rsidP="004801B9">
      <w:pPr>
        <w:pStyle w:val="ListParagraph"/>
        <w:numPr>
          <w:ilvl w:val="0"/>
          <w:numId w:val="35"/>
        </w:numPr>
        <w:ind w:left="720"/>
        <w:rPr>
          <w:rFonts w:ascii="Arial" w:eastAsia="Times New Roman" w:hAnsi="Arial" w:cs="Arial"/>
          <w:color w:val="0070C0"/>
          <w:sz w:val="20"/>
          <w:szCs w:val="20"/>
        </w:rPr>
      </w:pPr>
      <w:r w:rsidRPr="004801B9">
        <w:rPr>
          <w:rFonts w:ascii="Arial" w:eastAsia="Times New Roman" w:hAnsi="Arial" w:cs="Arial"/>
          <w:b/>
          <w:color w:val="0070C0"/>
          <w:sz w:val="20"/>
          <w:szCs w:val="20"/>
        </w:rPr>
        <w:t>Slip, Trip and Fall</w:t>
      </w:r>
    </w:p>
    <w:p w14:paraId="6C60FD0B" w14:textId="77777777" w:rsidR="00AC0406" w:rsidRPr="00CA507C" w:rsidRDefault="0091578C" w:rsidP="00045F12">
      <w:pPr>
        <w:spacing w:after="0"/>
        <w:ind w:left="720"/>
        <w:rPr>
          <w:rFonts w:ascii="Arial" w:eastAsia="Times New Roman" w:hAnsi="Arial" w:cs="Arial"/>
          <w:sz w:val="20"/>
          <w:szCs w:val="20"/>
        </w:rPr>
      </w:pPr>
      <w:r w:rsidRPr="00CA507C">
        <w:rPr>
          <w:rFonts w:ascii="Arial" w:hAnsi="Arial" w:cs="Arial"/>
          <w:sz w:val="20"/>
          <w:szCs w:val="20"/>
          <w:shd w:val="clear" w:color="auto" w:fill="FFFFFF"/>
        </w:rPr>
        <w:t>This training will review some common causes for slips, trips and falls that occur in the workplace. It will also review how to keep workers safe from these preventable accidents.</w:t>
      </w:r>
      <w:r w:rsidR="00FD2B81" w:rsidRPr="00CA507C">
        <w:rPr>
          <w:rFonts w:ascii="Arial" w:hAnsi="Arial" w:cs="Arial"/>
          <w:sz w:val="20"/>
          <w:szCs w:val="20"/>
          <w:shd w:val="clear" w:color="auto" w:fill="FFFFFF"/>
        </w:rPr>
        <w:t xml:space="preserve"> Taught by LGRMS staff.</w:t>
      </w:r>
      <w:r w:rsidR="00103E05" w:rsidRPr="00CA507C">
        <w:rPr>
          <w:rFonts w:ascii="Arial" w:eastAsia="Times New Roman" w:hAnsi="Arial" w:cs="Arial"/>
          <w:sz w:val="20"/>
          <w:szCs w:val="20"/>
        </w:rPr>
        <w:t xml:space="preserve"> </w:t>
      </w:r>
      <w:r w:rsidR="0015669A" w:rsidRPr="00CA507C">
        <w:rPr>
          <w:rFonts w:ascii="Arial" w:eastAsia="Times New Roman" w:hAnsi="Arial" w:cs="Arial"/>
          <w:sz w:val="20"/>
          <w:szCs w:val="20"/>
        </w:rPr>
        <w:t>(1 hour)</w:t>
      </w:r>
      <w:r w:rsidR="00103E05" w:rsidRPr="00CA507C">
        <w:rPr>
          <w:rFonts w:ascii="Arial" w:eastAsia="Times New Roman" w:hAnsi="Arial" w:cs="Arial"/>
          <w:sz w:val="20"/>
          <w:szCs w:val="20"/>
        </w:rPr>
        <w:t xml:space="preserve"> </w:t>
      </w:r>
    </w:p>
    <w:p w14:paraId="5FD87FE9" w14:textId="77777777" w:rsidR="00FE338C" w:rsidRPr="00276B14" w:rsidRDefault="00FE338C" w:rsidP="00045F12">
      <w:pPr>
        <w:spacing w:after="0"/>
        <w:ind w:left="720"/>
        <w:rPr>
          <w:rFonts w:ascii="Arial" w:eastAsia="Times New Roman" w:hAnsi="Arial" w:cs="Arial"/>
          <w:b/>
          <w:sz w:val="20"/>
          <w:szCs w:val="20"/>
        </w:rPr>
      </w:pPr>
    </w:p>
    <w:p w14:paraId="0FB003A9" w14:textId="788A2EB5" w:rsidR="00FE338C" w:rsidRPr="004801B9" w:rsidRDefault="0020296E" w:rsidP="00465101">
      <w:pPr>
        <w:pStyle w:val="ListParagraph"/>
        <w:numPr>
          <w:ilvl w:val="0"/>
          <w:numId w:val="35"/>
        </w:numPr>
        <w:spacing w:line="276" w:lineRule="auto"/>
        <w:ind w:left="720"/>
        <w:rPr>
          <w:rFonts w:ascii="Arial" w:eastAsia="Times New Roman" w:hAnsi="Arial" w:cs="Arial"/>
          <w:b/>
          <w:color w:val="0070C0"/>
          <w:sz w:val="20"/>
          <w:szCs w:val="20"/>
        </w:rPr>
      </w:pPr>
      <w:r w:rsidRPr="004801B9">
        <w:rPr>
          <w:rFonts w:ascii="Arial" w:eastAsia="Times New Roman" w:hAnsi="Arial" w:cs="Arial"/>
          <w:b/>
          <w:color w:val="0070C0"/>
          <w:sz w:val="20"/>
          <w:szCs w:val="20"/>
        </w:rPr>
        <w:t>Back Injury Prevention</w:t>
      </w:r>
    </w:p>
    <w:p w14:paraId="6E892117" w14:textId="77777777" w:rsidR="00AC0406" w:rsidRPr="00CA507C" w:rsidRDefault="0091578C" w:rsidP="00045F12">
      <w:pPr>
        <w:spacing w:after="0"/>
        <w:ind w:left="720"/>
        <w:rPr>
          <w:rFonts w:ascii="Arial" w:eastAsia="Times New Roman" w:hAnsi="Arial" w:cs="Arial"/>
          <w:sz w:val="20"/>
          <w:szCs w:val="20"/>
        </w:rPr>
      </w:pPr>
      <w:r w:rsidRPr="00CA507C">
        <w:rPr>
          <w:rFonts w:ascii="Arial" w:hAnsi="Arial" w:cs="Arial"/>
          <w:sz w:val="20"/>
          <w:szCs w:val="20"/>
          <w:shd w:val="clear" w:color="auto" w:fill="FFFFFF"/>
        </w:rPr>
        <w:t>This program is focused to help prevent back injury on the job. It is for people in all walks of life and can be used for heavy lifting as well as objects that may have to be picked up in an office setting. These practices can help workers protect themselves from the most disabling disease in America.</w:t>
      </w:r>
      <w:r w:rsidRPr="00CA507C">
        <w:rPr>
          <w:rFonts w:ascii="Arial" w:eastAsia="Times New Roman" w:hAnsi="Arial" w:cs="Arial"/>
          <w:sz w:val="20"/>
          <w:szCs w:val="20"/>
        </w:rPr>
        <w:t xml:space="preserve"> </w:t>
      </w:r>
      <w:r w:rsidR="00FE338C" w:rsidRPr="00CA507C">
        <w:rPr>
          <w:rFonts w:ascii="Arial" w:hAnsi="Arial" w:cs="Arial"/>
          <w:sz w:val="20"/>
          <w:szCs w:val="20"/>
        </w:rPr>
        <w:t>Taught by LGRMS staff.</w:t>
      </w:r>
      <w:r w:rsidR="00FE338C" w:rsidRPr="00CA507C">
        <w:rPr>
          <w:rFonts w:ascii="Arial" w:eastAsia="Times New Roman" w:hAnsi="Arial" w:cs="Arial"/>
          <w:sz w:val="20"/>
          <w:szCs w:val="20"/>
        </w:rPr>
        <w:t xml:space="preserve"> </w:t>
      </w:r>
      <w:r w:rsidR="0015669A" w:rsidRPr="00CA507C">
        <w:rPr>
          <w:rFonts w:ascii="Arial" w:eastAsia="Times New Roman" w:hAnsi="Arial" w:cs="Arial"/>
          <w:sz w:val="20"/>
          <w:szCs w:val="20"/>
        </w:rPr>
        <w:t xml:space="preserve">(1 hour) </w:t>
      </w:r>
    </w:p>
    <w:p w14:paraId="1DC76020" w14:textId="77777777" w:rsidR="00FE338C" w:rsidRPr="00276B14" w:rsidRDefault="00FE338C" w:rsidP="00045F12">
      <w:pPr>
        <w:spacing w:after="0"/>
        <w:ind w:left="720"/>
        <w:rPr>
          <w:rFonts w:ascii="Arial" w:eastAsia="Times New Roman" w:hAnsi="Arial" w:cs="Arial"/>
          <w:b/>
          <w:sz w:val="20"/>
          <w:szCs w:val="20"/>
        </w:rPr>
      </w:pPr>
    </w:p>
    <w:p w14:paraId="04BF6D57" w14:textId="4400072F" w:rsidR="00045F12" w:rsidRPr="004801B9" w:rsidRDefault="00A778A8" w:rsidP="00465101">
      <w:pPr>
        <w:pStyle w:val="ListParagraph"/>
        <w:widowControl w:val="0"/>
        <w:numPr>
          <w:ilvl w:val="0"/>
          <w:numId w:val="35"/>
        </w:numPr>
        <w:tabs>
          <w:tab w:val="left" w:pos="43"/>
        </w:tabs>
        <w:spacing w:line="276" w:lineRule="auto"/>
        <w:ind w:left="720"/>
        <w:rPr>
          <w:rFonts w:ascii="Arial" w:eastAsia="Times New Roman" w:hAnsi="Arial" w:cs="Arial"/>
          <w:sz w:val="20"/>
          <w:szCs w:val="20"/>
        </w:rPr>
      </w:pPr>
      <w:r w:rsidRPr="004801B9">
        <w:rPr>
          <w:rFonts w:ascii="Arial" w:eastAsia="Times New Roman" w:hAnsi="Arial" w:cs="Arial"/>
          <w:b/>
          <w:color w:val="0070C0"/>
          <w:sz w:val="20"/>
          <w:szCs w:val="20"/>
        </w:rPr>
        <w:t>Confined Space Awareness</w:t>
      </w:r>
    </w:p>
    <w:p w14:paraId="3ED2618C" w14:textId="77777777" w:rsidR="00A778A8" w:rsidRPr="00045F12" w:rsidRDefault="004E5B90" w:rsidP="00045F12">
      <w:pPr>
        <w:pStyle w:val="ListParagraph"/>
        <w:widowControl w:val="0"/>
        <w:tabs>
          <w:tab w:val="left" w:pos="43"/>
        </w:tabs>
        <w:rPr>
          <w:rFonts w:ascii="Arial" w:eastAsia="Times New Roman" w:hAnsi="Arial" w:cs="Arial"/>
          <w:sz w:val="20"/>
          <w:szCs w:val="20"/>
        </w:rPr>
      </w:pPr>
      <w:r w:rsidRPr="00045F12">
        <w:rPr>
          <w:rFonts w:ascii="Arial" w:hAnsi="Arial" w:cs="Arial"/>
          <w:sz w:val="20"/>
          <w:szCs w:val="20"/>
        </w:rPr>
        <w:t xml:space="preserve">This course is designed to provide the person entering or responsible for confined spaces with the necessary information on permitting entry for confined spaces, safety procedures, air quality testing, entry and exit procedures using tripod, harness, and breathing apparatus.  Applicable for Water, </w:t>
      </w:r>
      <w:proofErr w:type="gramStart"/>
      <w:r w:rsidRPr="00045F12">
        <w:rPr>
          <w:rFonts w:ascii="Arial" w:hAnsi="Arial" w:cs="Arial"/>
          <w:sz w:val="20"/>
          <w:szCs w:val="20"/>
        </w:rPr>
        <w:t>Waste Water</w:t>
      </w:r>
      <w:proofErr w:type="gramEnd"/>
      <w:r w:rsidRPr="00045F12">
        <w:rPr>
          <w:rFonts w:ascii="Arial" w:hAnsi="Arial" w:cs="Arial"/>
          <w:sz w:val="20"/>
          <w:szCs w:val="20"/>
        </w:rPr>
        <w:t xml:space="preserve">, Public Works, and Fire and EMS Departments.  Taught by </w:t>
      </w:r>
      <w:r w:rsidR="007D35F1" w:rsidRPr="00045F12">
        <w:rPr>
          <w:rFonts w:ascii="Arial" w:hAnsi="Arial" w:cs="Arial"/>
          <w:sz w:val="20"/>
          <w:szCs w:val="20"/>
        </w:rPr>
        <w:t>Dennis Watts &amp; Vincent Scott</w:t>
      </w:r>
      <w:r w:rsidRPr="00045F12">
        <w:rPr>
          <w:rFonts w:ascii="Arial" w:hAnsi="Arial" w:cs="Arial"/>
          <w:sz w:val="20"/>
          <w:szCs w:val="20"/>
        </w:rPr>
        <w:t>.</w:t>
      </w:r>
      <w:r w:rsidR="007D35F1" w:rsidRPr="00045F12">
        <w:rPr>
          <w:rFonts w:ascii="Arial" w:hAnsi="Arial" w:cs="Arial"/>
          <w:sz w:val="20"/>
          <w:szCs w:val="20"/>
        </w:rPr>
        <w:t xml:space="preserve">  </w:t>
      </w:r>
      <w:r w:rsidR="0015669A" w:rsidRPr="00045F12">
        <w:rPr>
          <w:rFonts w:ascii="Arial" w:eastAsia="Times New Roman" w:hAnsi="Arial" w:cs="Arial"/>
          <w:sz w:val="20"/>
          <w:szCs w:val="20"/>
        </w:rPr>
        <w:t>(4 hour</w:t>
      </w:r>
      <w:r w:rsidR="00541622" w:rsidRPr="00045F12">
        <w:rPr>
          <w:rFonts w:ascii="Arial" w:eastAsia="Times New Roman" w:hAnsi="Arial" w:cs="Arial"/>
          <w:sz w:val="20"/>
          <w:szCs w:val="20"/>
        </w:rPr>
        <w:t>s</w:t>
      </w:r>
      <w:r w:rsidR="0015669A" w:rsidRPr="00045F12">
        <w:rPr>
          <w:rFonts w:ascii="Arial" w:eastAsia="Times New Roman" w:hAnsi="Arial" w:cs="Arial"/>
          <w:sz w:val="20"/>
          <w:szCs w:val="20"/>
        </w:rPr>
        <w:t>)</w:t>
      </w:r>
    </w:p>
    <w:p w14:paraId="27F50184" w14:textId="77777777" w:rsidR="007D35F1" w:rsidRPr="00276B14" w:rsidRDefault="007D35F1" w:rsidP="00045F12">
      <w:pPr>
        <w:widowControl w:val="0"/>
        <w:tabs>
          <w:tab w:val="left" w:pos="43"/>
        </w:tabs>
        <w:spacing w:after="0" w:line="228" w:lineRule="auto"/>
        <w:ind w:left="720"/>
        <w:rPr>
          <w:rFonts w:ascii="Arial" w:hAnsi="Arial" w:cs="Arial"/>
          <w:b/>
          <w:bCs/>
          <w:color w:val="0070A0"/>
          <w:sz w:val="20"/>
          <w:szCs w:val="20"/>
        </w:rPr>
      </w:pPr>
    </w:p>
    <w:p w14:paraId="7D47EDA1" w14:textId="277E4470" w:rsidR="007D35F1" w:rsidRPr="00465101" w:rsidRDefault="007D35F1" w:rsidP="0007388D">
      <w:pPr>
        <w:pStyle w:val="ListParagraph"/>
        <w:widowControl w:val="0"/>
        <w:numPr>
          <w:ilvl w:val="0"/>
          <w:numId w:val="35"/>
        </w:numPr>
        <w:tabs>
          <w:tab w:val="left" w:pos="43"/>
        </w:tabs>
        <w:spacing w:line="276" w:lineRule="auto"/>
        <w:ind w:left="720"/>
        <w:rPr>
          <w:rFonts w:ascii="Arial" w:hAnsi="Arial" w:cs="Arial"/>
          <w:b/>
          <w:bCs/>
          <w:color w:val="0070A0"/>
          <w:sz w:val="20"/>
          <w:szCs w:val="20"/>
        </w:rPr>
      </w:pPr>
      <w:r w:rsidRPr="00465101">
        <w:rPr>
          <w:rFonts w:ascii="Arial" w:hAnsi="Arial" w:cs="Arial"/>
          <w:b/>
          <w:bCs/>
          <w:color w:val="0070A0"/>
          <w:sz w:val="20"/>
          <w:szCs w:val="20"/>
        </w:rPr>
        <w:t>Bloodborne Pathogens</w:t>
      </w:r>
    </w:p>
    <w:p w14:paraId="4B744108" w14:textId="77777777" w:rsidR="007D35F1" w:rsidRPr="00CA507C" w:rsidRDefault="007D35F1" w:rsidP="00045F12">
      <w:pPr>
        <w:widowControl w:val="0"/>
        <w:tabs>
          <w:tab w:val="left" w:pos="43"/>
        </w:tabs>
        <w:spacing w:after="0"/>
        <w:ind w:left="720"/>
        <w:rPr>
          <w:rFonts w:ascii="Arial" w:hAnsi="Arial" w:cs="Arial"/>
          <w:b/>
          <w:bCs/>
          <w:color w:val="339933"/>
          <w:sz w:val="20"/>
          <w:szCs w:val="20"/>
        </w:rPr>
      </w:pPr>
      <w:r w:rsidRPr="00CA507C">
        <w:rPr>
          <w:rFonts w:ascii="Arial" w:hAnsi="Arial" w:cs="Arial"/>
          <w:sz w:val="20"/>
          <w:szCs w:val="20"/>
        </w:rPr>
        <w:t>This program deals with the numerous important safety aspects for employees who are exposed to hazardous agents and substances that fall under the category of bloodborne pathogens, such as bacteria, germs, parasites, and viruses such as hepatitis, HIV, etc.  Detailed discussions regarding the dangers of these agents, methods of exposure for personnel, protective measures (personal protective equipment, universal precautions, decontamination procedures), proper warnings and labeling, and what to do if exposed are offered in this timely and up-to-date seminar.  Taught by Dennis Watts. (4 hours)</w:t>
      </w:r>
    </w:p>
    <w:p w14:paraId="45EFC060" w14:textId="77777777" w:rsidR="007D35F1" w:rsidRPr="00276B14" w:rsidRDefault="007D35F1" w:rsidP="00045F12">
      <w:pPr>
        <w:spacing w:after="0"/>
        <w:ind w:left="720"/>
        <w:rPr>
          <w:rFonts w:ascii="Arial" w:eastAsia="Times New Roman" w:hAnsi="Arial" w:cs="Arial"/>
          <w:b/>
          <w:color w:val="0070C0"/>
          <w:sz w:val="20"/>
          <w:szCs w:val="20"/>
        </w:rPr>
      </w:pPr>
    </w:p>
    <w:p w14:paraId="19B3EF01" w14:textId="35BBC5AB" w:rsidR="00FE338C" w:rsidRPr="0007388D" w:rsidRDefault="00A778A8" w:rsidP="0007388D">
      <w:pPr>
        <w:pStyle w:val="ListParagraph"/>
        <w:numPr>
          <w:ilvl w:val="0"/>
          <w:numId w:val="35"/>
        </w:numPr>
        <w:spacing w:line="276" w:lineRule="auto"/>
        <w:ind w:left="720"/>
        <w:rPr>
          <w:rFonts w:ascii="Arial" w:eastAsia="Times New Roman" w:hAnsi="Arial" w:cs="Arial"/>
          <w:b/>
          <w:color w:val="0070C0"/>
          <w:sz w:val="20"/>
          <w:szCs w:val="20"/>
        </w:rPr>
      </w:pPr>
      <w:r w:rsidRPr="0007388D">
        <w:rPr>
          <w:rFonts w:ascii="Arial" w:eastAsia="Times New Roman" w:hAnsi="Arial" w:cs="Arial"/>
          <w:b/>
          <w:color w:val="0070C0"/>
          <w:sz w:val="20"/>
          <w:szCs w:val="20"/>
        </w:rPr>
        <w:t>Trenching and Excavation Awareness</w:t>
      </w:r>
    </w:p>
    <w:p w14:paraId="26E4C1D2" w14:textId="77777777" w:rsidR="00FE338C" w:rsidRPr="00CA507C" w:rsidRDefault="004E5B90" w:rsidP="00045F12">
      <w:pPr>
        <w:widowControl w:val="0"/>
        <w:tabs>
          <w:tab w:val="left" w:pos="43"/>
        </w:tabs>
        <w:spacing w:after="0"/>
        <w:ind w:left="720"/>
        <w:rPr>
          <w:rFonts w:ascii="Arial" w:hAnsi="Arial" w:cs="Arial"/>
          <w:b/>
          <w:sz w:val="20"/>
          <w:szCs w:val="20"/>
        </w:rPr>
      </w:pPr>
      <w:r w:rsidRPr="00CA507C">
        <w:rPr>
          <w:rFonts w:ascii="Arial" w:hAnsi="Arial" w:cs="Arial"/>
          <w:sz w:val="20"/>
          <w:szCs w:val="20"/>
        </w:rPr>
        <w:t xml:space="preserve">This course explores the numerous hazards and control techniques available when local government personnel dig trenches or open holes for repairs or construction. </w:t>
      </w:r>
      <w:proofErr w:type="gramStart"/>
      <w:r w:rsidRPr="00CA507C">
        <w:rPr>
          <w:rFonts w:ascii="Arial" w:hAnsi="Arial" w:cs="Arial"/>
          <w:sz w:val="20"/>
          <w:szCs w:val="20"/>
        </w:rPr>
        <w:t>From the dynamics of shifting soils,</w:t>
      </w:r>
      <w:proofErr w:type="gramEnd"/>
      <w:r w:rsidRPr="00CA507C">
        <w:rPr>
          <w:rFonts w:ascii="Arial" w:hAnsi="Arial" w:cs="Arial"/>
          <w:sz w:val="20"/>
          <w:szCs w:val="20"/>
        </w:rPr>
        <w:t xml:space="preserve"> to proper tactics and procedures, to rescue devices and preventive measures, this course is designed for all who dig as a course of their duties. Taught by </w:t>
      </w:r>
      <w:r w:rsidR="007D35F1" w:rsidRPr="00CA507C">
        <w:rPr>
          <w:rFonts w:ascii="Arial" w:hAnsi="Arial" w:cs="Arial"/>
          <w:sz w:val="20"/>
          <w:szCs w:val="20"/>
        </w:rPr>
        <w:t>Dennis Watts and Vincent Scott</w:t>
      </w:r>
      <w:r w:rsidRPr="00CA507C">
        <w:rPr>
          <w:rFonts w:ascii="Arial" w:hAnsi="Arial" w:cs="Arial"/>
          <w:sz w:val="20"/>
          <w:szCs w:val="20"/>
        </w:rPr>
        <w:t xml:space="preserve">. </w:t>
      </w:r>
      <w:r w:rsidR="00AC0406" w:rsidRPr="00CA507C">
        <w:rPr>
          <w:rFonts w:ascii="Arial" w:hAnsi="Arial" w:cs="Arial"/>
          <w:sz w:val="20"/>
          <w:szCs w:val="20"/>
          <w:shd w:val="clear" w:color="auto" w:fill="FFFFFF"/>
        </w:rPr>
        <w:t>(4 hours)</w:t>
      </w:r>
    </w:p>
    <w:p w14:paraId="50DB7A8B" w14:textId="77777777" w:rsidR="00FE338C" w:rsidRPr="00276B14" w:rsidRDefault="00FE338C" w:rsidP="00D07F9C">
      <w:pPr>
        <w:spacing w:after="0"/>
        <w:rPr>
          <w:rFonts w:ascii="Arial" w:hAnsi="Arial" w:cs="Arial"/>
          <w:b/>
          <w:sz w:val="20"/>
          <w:szCs w:val="20"/>
        </w:rPr>
      </w:pPr>
    </w:p>
    <w:p w14:paraId="0EF909DB" w14:textId="517D6D2D" w:rsidR="00FE338C" w:rsidRPr="00E41F34" w:rsidRDefault="002346D8" w:rsidP="00E41F34">
      <w:pPr>
        <w:pStyle w:val="ListParagraph"/>
        <w:numPr>
          <w:ilvl w:val="0"/>
          <w:numId w:val="35"/>
        </w:numPr>
        <w:spacing w:line="276" w:lineRule="auto"/>
        <w:ind w:left="450" w:hanging="90"/>
        <w:rPr>
          <w:rFonts w:ascii="Arial" w:hAnsi="Arial" w:cs="Arial"/>
          <w:b/>
          <w:color w:val="0070C0"/>
          <w:sz w:val="20"/>
          <w:szCs w:val="20"/>
        </w:rPr>
      </w:pPr>
      <w:r w:rsidRPr="00E41F34">
        <w:rPr>
          <w:rFonts w:ascii="Arial" w:hAnsi="Arial" w:cs="Arial"/>
          <w:b/>
          <w:color w:val="0070C0"/>
          <w:sz w:val="20"/>
          <w:szCs w:val="20"/>
        </w:rPr>
        <w:t>General Office Safety</w:t>
      </w:r>
    </w:p>
    <w:p w14:paraId="02FBC47E" w14:textId="77777777" w:rsidR="002346D8" w:rsidRPr="00CA507C" w:rsidRDefault="0091578C" w:rsidP="00045F12">
      <w:pPr>
        <w:spacing w:after="0"/>
        <w:ind w:left="720"/>
        <w:rPr>
          <w:rFonts w:ascii="Arial" w:hAnsi="Arial" w:cs="Arial"/>
          <w:sz w:val="20"/>
          <w:szCs w:val="20"/>
        </w:rPr>
      </w:pPr>
      <w:r w:rsidRPr="00CA507C">
        <w:rPr>
          <w:rFonts w:ascii="Arial" w:hAnsi="Arial" w:cs="Arial"/>
          <w:sz w:val="20"/>
          <w:szCs w:val="20"/>
        </w:rPr>
        <w:t>This training is designed for officer personnel.  T</w:t>
      </w:r>
      <w:r w:rsidR="00AC0406" w:rsidRPr="00CA507C">
        <w:rPr>
          <w:rFonts w:ascii="Arial" w:hAnsi="Arial" w:cs="Arial"/>
          <w:sz w:val="20"/>
          <w:szCs w:val="20"/>
        </w:rPr>
        <w:t>h</w:t>
      </w:r>
      <w:r w:rsidRPr="00CA507C">
        <w:rPr>
          <w:rFonts w:ascii="Arial" w:hAnsi="Arial" w:cs="Arial"/>
          <w:sz w:val="20"/>
          <w:szCs w:val="20"/>
        </w:rPr>
        <w:t>e</w:t>
      </w:r>
      <w:r w:rsidR="00AC0406" w:rsidRPr="00CA507C">
        <w:rPr>
          <w:rFonts w:ascii="Arial" w:hAnsi="Arial" w:cs="Arial"/>
          <w:sz w:val="20"/>
          <w:szCs w:val="20"/>
        </w:rPr>
        <w:t xml:space="preserve"> </w:t>
      </w:r>
      <w:r w:rsidR="002346D8" w:rsidRPr="00CA507C">
        <w:rPr>
          <w:rFonts w:ascii="Arial" w:hAnsi="Arial" w:cs="Arial"/>
          <w:sz w:val="20"/>
          <w:szCs w:val="20"/>
        </w:rPr>
        <w:t>three</w:t>
      </w:r>
      <w:r w:rsidRPr="00CA507C">
        <w:rPr>
          <w:rFonts w:ascii="Arial" w:hAnsi="Arial" w:cs="Arial"/>
          <w:sz w:val="20"/>
          <w:szCs w:val="20"/>
        </w:rPr>
        <w:t>-</w:t>
      </w:r>
      <w:r w:rsidR="002346D8" w:rsidRPr="00CA507C">
        <w:rPr>
          <w:rFonts w:ascii="Arial" w:hAnsi="Arial" w:cs="Arial"/>
          <w:sz w:val="20"/>
          <w:szCs w:val="20"/>
        </w:rPr>
        <w:t>part series</w:t>
      </w:r>
      <w:r w:rsidRPr="00CA507C">
        <w:rPr>
          <w:rFonts w:ascii="Arial" w:hAnsi="Arial" w:cs="Arial"/>
          <w:sz w:val="20"/>
          <w:szCs w:val="20"/>
        </w:rPr>
        <w:t xml:space="preserve"> </w:t>
      </w:r>
      <w:r w:rsidR="002346D8" w:rsidRPr="00CA507C">
        <w:rPr>
          <w:rFonts w:ascii="Arial" w:hAnsi="Arial" w:cs="Arial"/>
          <w:sz w:val="20"/>
          <w:szCs w:val="20"/>
        </w:rPr>
        <w:t>covers general office safety, office ergonomics and office safe lifting</w:t>
      </w:r>
      <w:r w:rsidRPr="00CA507C">
        <w:rPr>
          <w:rFonts w:ascii="Arial" w:hAnsi="Arial" w:cs="Arial"/>
          <w:sz w:val="20"/>
          <w:szCs w:val="20"/>
        </w:rPr>
        <w:t>.</w:t>
      </w:r>
      <w:r w:rsidR="002346D8" w:rsidRPr="00CA507C">
        <w:rPr>
          <w:rFonts w:ascii="Arial" w:hAnsi="Arial" w:cs="Arial"/>
          <w:sz w:val="20"/>
          <w:szCs w:val="20"/>
        </w:rPr>
        <w:t xml:space="preserve"> </w:t>
      </w:r>
      <w:r w:rsidR="007D35F1" w:rsidRPr="00CA507C">
        <w:rPr>
          <w:rFonts w:ascii="Arial" w:hAnsi="Arial" w:cs="Arial"/>
          <w:sz w:val="20"/>
          <w:szCs w:val="20"/>
        </w:rPr>
        <w:t xml:space="preserve">Taught by LGRMS Staff. </w:t>
      </w:r>
      <w:r w:rsidRPr="006D03FD">
        <w:rPr>
          <w:rFonts w:ascii="Arial" w:hAnsi="Arial" w:cs="Arial"/>
          <w:sz w:val="20"/>
          <w:szCs w:val="20"/>
        </w:rPr>
        <w:t>(</w:t>
      </w:r>
      <w:r w:rsidR="006D03FD" w:rsidRPr="006D03FD">
        <w:rPr>
          <w:rFonts w:ascii="Arial" w:hAnsi="Arial" w:cs="Arial"/>
          <w:sz w:val="20"/>
          <w:szCs w:val="20"/>
        </w:rPr>
        <w:t>1.5 hours</w:t>
      </w:r>
      <w:r w:rsidRPr="006D03FD">
        <w:rPr>
          <w:rFonts w:ascii="Arial" w:hAnsi="Arial" w:cs="Arial"/>
          <w:sz w:val="20"/>
          <w:szCs w:val="20"/>
        </w:rPr>
        <w:t>)</w:t>
      </w:r>
    </w:p>
    <w:p w14:paraId="0FADD684" w14:textId="77777777" w:rsidR="00FE338C" w:rsidRPr="00276B14" w:rsidRDefault="00FE338C" w:rsidP="00045F12">
      <w:pPr>
        <w:spacing w:after="0"/>
        <w:ind w:left="720"/>
        <w:rPr>
          <w:rFonts w:ascii="Arial" w:hAnsi="Arial" w:cs="Arial"/>
          <w:b/>
          <w:sz w:val="20"/>
          <w:szCs w:val="20"/>
        </w:rPr>
      </w:pPr>
    </w:p>
    <w:p w14:paraId="1B0B3709" w14:textId="7BA000C0" w:rsidR="00FE338C" w:rsidRPr="00E41F34" w:rsidRDefault="002346D8" w:rsidP="00E41F34">
      <w:pPr>
        <w:pStyle w:val="ListParagraph"/>
        <w:numPr>
          <w:ilvl w:val="0"/>
          <w:numId w:val="35"/>
        </w:numPr>
        <w:spacing w:line="276" w:lineRule="auto"/>
        <w:ind w:left="720"/>
        <w:rPr>
          <w:rFonts w:ascii="Arial" w:hAnsi="Arial" w:cs="Arial"/>
          <w:b/>
          <w:color w:val="0070C0"/>
          <w:sz w:val="20"/>
          <w:szCs w:val="20"/>
        </w:rPr>
      </w:pPr>
      <w:r w:rsidRPr="00E41F34">
        <w:rPr>
          <w:rFonts w:ascii="Arial" w:hAnsi="Arial" w:cs="Arial"/>
          <w:b/>
          <w:color w:val="0070C0"/>
          <w:sz w:val="20"/>
          <w:szCs w:val="20"/>
        </w:rPr>
        <w:t>Let’ Get Comfortable</w:t>
      </w:r>
      <w:r w:rsidR="0091578C" w:rsidRPr="00E41F34">
        <w:rPr>
          <w:rFonts w:ascii="Arial" w:hAnsi="Arial" w:cs="Arial"/>
          <w:b/>
          <w:color w:val="0070C0"/>
          <w:sz w:val="20"/>
          <w:szCs w:val="20"/>
        </w:rPr>
        <w:t xml:space="preserve"> / E</w:t>
      </w:r>
      <w:r w:rsidR="00553FD3" w:rsidRPr="00E41F34">
        <w:rPr>
          <w:rFonts w:ascii="Arial" w:hAnsi="Arial" w:cs="Arial"/>
          <w:b/>
          <w:color w:val="0070C0"/>
          <w:sz w:val="20"/>
          <w:szCs w:val="20"/>
        </w:rPr>
        <w:t>rgonomics</w:t>
      </w:r>
    </w:p>
    <w:p w14:paraId="184B1DC7" w14:textId="77777777" w:rsidR="00553FD3" w:rsidRPr="00CA507C" w:rsidRDefault="0091578C" w:rsidP="00045F12">
      <w:pPr>
        <w:spacing w:after="0"/>
        <w:ind w:left="720"/>
        <w:rPr>
          <w:rFonts w:ascii="Arial" w:hAnsi="Arial" w:cs="Arial"/>
          <w:sz w:val="20"/>
          <w:szCs w:val="20"/>
        </w:rPr>
      </w:pPr>
      <w:r w:rsidRPr="00CA507C">
        <w:rPr>
          <w:rFonts w:ascii="Arial" w:hAnsi="Arial" w:cs="Arial"/>
          <w:sz w:val="20"/>
          <w:szCs w:val="20"/>
        </w:rPr>
        <w:t>T</w:t>
      </w:r>
      <w:r w:rsidRPr="00CA507C">
        <w:rPr>
          <w:rFonts w:ascii="Arial" w:hAnsi="Arial" w:cs="Arial"/>
          <w:sz w:val="20"/>
          <w:szCs w:val="20"/>
          <w:shd w:val="clear" w:color="auto" w:fill="FFFFFF"/>
        </w:rPr>
        <w:t xml:space="preserve">his training course covers </w:t>
      </w:r>
      <w:proofErr w:type="gramStart"/>
      <w:r w:rsidRPr="00CA507C">
        <w:rPr>
          <w:rFonts w:ascii="Arial" w:hAnsi="Arial" w:cs="Arial"/>
          <w:sz w:val="20"/>
          <w:szCs w:val="20"/>
          <w:shd w:val="clear" w:color="auto" w:fill="FFFFFF"/>
        </w:rPr>
        <w:t>a number of</w:t>
      </w:r>
      <w:proofErr w:type="gramEnd"/>
      <w:r w:rsidRPr="00CA507C">
        <w:rPr>
          <w:rFonts w:ascii="Arial" w:hAnsi="Arial" w:cs="Arial"/>
          <w:sz w:val="20"/>
          <w:szCs w:val="20"/>
          <w:shd w:val="clear" w:color="auto" w:fill="FFFFFF"/>
        </w:rPr>
        <w:t xml:space="preserve"> practical ergonomic goals for employees to apply to their work such as maximizing neutral body postures and avoiding awkward postures. Also, methods are explained in reducing static and forceful forces, promoting efficient body mechanics and methods necessary to take care of the human body to prevent cumulative injury</w:t>
      </w:r>
      <w:r w:rsidRPr="006D03FD">
        <w:rPr>
          <w:rFonts w:ascii="Arial" w:hAnsi="Arial" w:cs="Arial"/>
          <w:sz w:val="20"/>
          <w:szCs w:val="20"/>
          <w:shd w:val="clear" w:color="auto" w:fill="FFFFFF"/>
        </w:rPr>
        <w:t>.</w:t>
      </w:r>
      <w:r w:rsidR="007D35F1" w:rsidRPr="006D03FD">
        <w:rPr>
          <w:rFonts w:ascii="Arial" w:hAnsi="Arial" w:cs="Arial"/>
          <w:sz w:val="20"/>
          <w:szCs w:val="20"/>
          <w:shd w:val="clear" w:color="auto" w:fill="FFFFFF"/>
        </w:rPr>
        <w:t xml:space="preserve"> Taught by LGRMS Staff. </w:t>
      </w:r>
      <w:r w:rsidR="00541622" w:rsidRPr="006D03FD">
        <w:rPr>
          <w:rFonts w:ascii="Arial" w:hAnsi="Arial" w:cs="Arial"/>
          <w:sz w:val="20"/>
          <w:szCs w:val="20"/>
          <w:shd w:val="clear" w:color="auto" w:fill="FFFFFF"/>
        </w:rPr>
        <w:t>(</w:t>
      </w:r>
      <w:r w:rsidR="006D03FD" w:rsidRPr="006D03FD">
        <w:rPr>
          <w:rFonts w:ascii="Arial" w:hAnsi="Arial" w:cs="Arial"/>
          <w:sz w:val="20"/>
          <w:szCs w:val="20"/>
          <w:shd w:val="clear" w:color="auto" w:fill="FFFFFF"/>
        </w:rPr>
        <w:t>1 hour</w:t>
      </w:r>
      <w:r w:rsidR="00541622" w:rsidRPr="006D03FD">
        <w:rPr>
          <w:rFonts w:ascii="Arial" w:hAnsi="Arial" w:cs="Arial"/>
          <w:sz w:val="20"/>
          <w:szCs w:val="20"/>
          <w:shd w:val="clear" w:color="auto" w:fill="FFFFFF"/>
        </w:rPr>
        <w:t>)</w:t>
      </w:r>
    </w:p>
    <w:p w14:paraId="14C2160A" w14:textId="77777777" w:rsidR="00920F6C" w:rsidRDefault="00920F6C">
      <w:pPr>
        <w:rPr>
          <w:rFonts w:ascii="Arial" w:hAnsi="Arial" w:cs="Arial"/>
          <w:b/>
          <w:sz w:val="20"/>
          <w:szCs w:val="20"/>
        </w:rPr>
      </w:pPr>
      <w:r>
        <w:rPr>
          <w:rFonts w:ascii="Arial" w:hAnsi="Arial" w:cs="Arial"/>
          <w:b/>
          <w:sz w:val="20"/>
          <w:szCs w:val="20"/>
        </w:rPr>
        <w:br w:type="page"/>
      </w:r>
    </w:p>
    <w:p w14:paraId="74D440B1" w14:textId="77777777" w:rsidR="00FE338C" w:rsidRPr="00276B14" w:rsidRDefault="00FE338C" w:rsidP="00045F12">
      <w:pPr>
        <w:spacing w:after="0"/>
        <w:ind w:left="720"/>
        <w:rPr>
          <w:rFonts w:ascii="Arial" w:hAnsi="Arial" w:cs="Arial"/>
          <w:b/>
          <w:sz w:val="20"/>
          <w:szCs w:val="20"/>
        </w:rPr>
      </w:pPr>
    </w:p>
    <w:p w14:paraId="0DC2B5F3" w14:textId="706CEB44" w:rsidR="00FE338C" w:rsidRPr="00E41F34" w:rsidRDefault="0091578C" w:rsidP="00E41F34">
      <w:pPr>
        <w:pStyle w:val="ListParagraph"/>
        <w:numPr>
          <w:ilvl w:val="0"/>
          <w:numId w:val="35"/>
        </w:numPr>
        <w:spacing w:line="276" w:lineRule="auto"/>
        <w:ind w:left="720"/>
        <w:rPr>
          <w:rFonts w:ascii="Arial" w:hAnsi="Arial" w:cs="Arial"/>
          <w:b/>
          <w:color w:val="0070C0"/>
          <w:sz w:val="20"/>
          <w:szCs w:val="20"/>
        </w:rPr>
      </w:pPr>
      <w:r w:rsidRPr="00E41F34">
        <w:rPr>
          <w:rFonts w:ascii="Arial" w:hAnsi="Arial" w:cs="Arial"/>
          <w:b/>
          <w:color w:val="0070C0"/>
          <w:sz w:val="20"/>
          <w:szCs w:val="20"/>
        </w:rPr>
        <w:t>Heavy Equipment Training</w:t>
      </w:r>
    </w:p>
    <w:p w14:paraId="01CAD145" w14:textId="77777777" w:rsidR="00A778A8" w:rsidRPr="00CA507C" w:rsidRDefault="0077417B" w:rsidP="00045F12">
      <w:pPr>
        <w:spacing w:after="0"/>
        <w:ind w:left="720"/>
        <w:rPr>
          <w:rFonts w:ascii="Arial" w:hAnsi="Arial" w:cs="Arial"/>
          <w:sz w:val="20"/>
          <w:szCs w:val="20"/>
        </w:rPr>
      </w:pPr>
      <w:r w:rsidRPr="00CA507C">
        <w:rPr>
          <w:rFonts w:ascii="Arial" w:hAnsi="Arial" w:cs="Arial"/>
          <w:sz w:val="20"/>
          <w:szCs w:val="20"/>
        </w:rPr>
        <w:t xml:space="preserve">This course will cover the basics for remaining </w:t>
      </w:r>
      <w:r w:rsidR="00541622" w:rsidRPr="00CA507C">
        <w:rPr>
          <w:rFonts w:ascii="Arial" w:hAnsi="Arial" w:cs="Arial"/>
          <w:sz w:val="20"/>
          <w:szCs w:val="20"/>
        </w:rPr>
        <w:t xml:space="preserve">safe around heavy equipment as well as some specific concepts and guidelines for you to follow when working with and around heavy construction equipment. </w:t>
      </w:r>
      <w:r w:rsidR="007D35F1" w:rsidRPr="00CA507C">
        <w:rPr>
          <w:rFonts w:ascii="Arial" w:hAnsi="Arial" w:cs="Arial"/>
          <w:sz w:val="20"/>
          <w:szCs w:val="20"/>
        </w:rPr>
        <w:t>Taught by Steve Shields and Vincent Scott.</w:t>
      </w:r>
      <w:r w:rsidR="00541622" w:rsidRPr="00CA507C">
        <w:rPr>
          <w:rFonts w:ascii="Arial" w:hAnsi="Arial" w:cs="Arial"/>
          <w:sz w:val="20"/>
          <w:szCs w:val="20"/>
        </w:rPr>
        <w:t xml:space="preserve"> (4 hours) </w:t>
      </w:r>
    </w:p>
    <w:p w14:paraId="5CCAFB10" w14:textId="77777777" w:rsidR="007D35F1" w:rsidRPr="00276B14" w:rsidRDefault="007D35F1" w:rsidP="00045F12">
      <w:pPr>
        <w:widowControl w:val="0"/>
        <w:tabs>
          <w:tab w:val="left" w:pos="43"/>
        </w:tabs>
        <w:spacing w:after="0"/>
        <w:ind w:left="720"/>
        <w:rPr>
          <w:rFonts w:ascii="Arial" w:hAnsi="Arial" w:cs="Arial"/>
          <w:b/>
          <w:bCs/>
          <w:color w:val="0070A0"/>
          <w:sz w:val="20"/>
          <w:szCs w:val="20"/>
        </w:rPr>
      </w:pPr>
    </w:p>
    <w:p w14:paraId="720E7B17" w14:textId="1CFF0249" w:rsidR="004E5B90" w:rsidRPr="00E41F34" w:rsidRDefault="004E5B90" w:rsidP="00E41F34">
      <w:pPr>
        <w:pStyle w:val="ListParagraph"/>
        <w:widowControl w:val="0"/>
        <w:numPr>
          <w:ilvl w:val="0"/>
          <w:numId w:val="35"/>
        </w:numPr>
        <w:tabs>
          <w:tab w:val="left" w:pos="43"/>
        </w:tabs>
        <w:spacing w:line="276" w:lineRule="auto"/>
        <w:ind w:left="360" w:firstLine="0"/>
        <w:rPr>
          <w:rFonts w:ascii="Arial" w:hAnsi="Arial" w:cs="Arial"/>
          <w:b/>
          <w:bCs/>
          <w:color w:val="0070A0"/>
          <w:sz w:val="20"/>
          <w:szCs w:val="20"/>
        </w:rPr>
      </w:pPr>
      <w:r w:rsidRPr="00E41F34">
        <w:rPr>
          <w:rFonts w:ascii="Arial" w:hAnsi="Arial" w:cs="Arial"/>
          <w:b/>
          <w:bCs/>
          <w:color w:val="0070A0"/>
          <w:sz w:val="20"/>
          <w:szCs w:val="20"/>
        </w:rPr>
        <w:t>Work Zone Safety</w:t>
      </w:r>
    </w:p>
    <w:p w14:paraId="30950FE0" w14:textId="7636B3F0" w:rsidR="004E5B90" w:rsidRPr="00CA507C" w:rsidRDefault="004E5B90" w:rsidP="00045F12">
      <w:pPr>
        <w:widowControl w:val="0"/>
        <w:tabs>
          <w:tab w:val="left" w:pos="43"/>
        </w:tabs>
        <w:spacing w:after="0"/>
        <w:ind w:left="720"/>
        <w:rPr>
          <w:rFonts w:ascii="Arial" w:hAnsi="Arial" w:cs="Arial"/>
          <w:b/>
          <w:bCs/>
          <w:color w:val="339933"/>
          <w:sz w:val="20"/>
          <w:szCs w:val="20"/>
        </w:rPr>
      </w:pPr>
      <w:r w:rsidRPr="00CA507C">
        <w:rPr>
          <w:rFonts w:ascii="Arial" w:hAnsi="Arial" w:cs="Arial"/>
          <w:sz w:val="20"/>
          <w:szCs w:val="20"/>
        </w:rPr>
        <w:t xml:space="preserve">This course is for Public Works or Street &amp; Road Departments to help them know how to set up road maintenance zones that are effective in preventing employee and public injuries. Coordinated through </w:t>
      </w:r>
      <w:r w:rsidR="008D1B5E" w:rsidRPr="00CA507C">
        <w:rPr>
          <w:rFonts w:ascii="Arial" w:hAnsi="Arial" w:cs="Arial"/>
          <w:sz w:val="20"/>
          <w:szCs w:val="20"/>
        </w:rPr>
        <w:t>LGRMS but</w:t>
      </w:r>
      <w:r w:rsidRPr="00CA507C">
        <w:rPr>
          <w:rFonts w:ascii="Arial" w:hAnsi="Arial" w:cs="Arial"/>
          <w:sz w:val="20"/>
          <w:szCs w:val="20"/>
        </w:rPr>
        <w:t xml:space="preserve"> taught by the Local Technical Assistance Program (LTAP) of the Georgia DOT. (4 hours)</w:t>
      </w:r>
    </w:p>
    <w:p w14:paraId="618EDB37" w14:textId="77777777" w:rsidR="004E5B90" w:rsidRPr="00276B14" w:rsidRDefault="004E5B90" w:rsidP="00276B14">
      <w:pPr>
        <w:spacing w:after="0"/>
        <w:rPr>
          <w:rFonts w:ascii="Arial" w:eastAsia="Times New Roman" w:hAnsi="Arial" w:cs="Arial"/>
          <w:sz w:val="20"/>
          <w:szCs w:val="20"/>
        </w:rPr>
      </w:pPr>
    </w:p>
    <w:p w14:paraId="407CBAD3" w14:textId="77777777" w:rsidR="00A7560F" w:rsidRPr="00276B14" w:rsidRDefault="00A7560F" w:rsidP="00276B14">
      <w:pPr>
        <w:spacing w:after="0"/>
        <w:rPr>
          <w:rFonts w:ascii="Arial" w:eastAsia="Times New Roman" w:hAnsi="Arial" w:cs="Arial"/>
          <w:b/>
          <w:sz w:val="20"/>
          <w:szCs w:val="20"/>
          <w:u w:val="single"/>
        </w:rPr>
      </w:pPr>
    </w:p>
    <w:p w14:paraId="0C18156F" w14:textId="77777777" w:rsidR="004E5B90" w:rsidRPr="00276B14" w:rsidRDefault="004E5B90" w:rsidP="00276B14">
      <w:pPr>
        <w:spacing w:after="0"/>
        <w:rPr>
          <w:rFonts w:ascii="Arial" w:eastAsia="Times New Roman" w:hAnsi="Arial" w:cs="Arial"/>
          <w:b/>
          <w:sz w:val="20"/>
          <w:szCs w:val="20"/>
          <w:u w:val="single"/>
        </w:rPr>
      </w:pPr>
    </w:p>
    <w:p w14:paraId="12FB0291" w14:textId="77777777" w:rsidR="00276B14" w:rsidRPr="00276B14" w:rsidRDefault="00276B14" w:rsidP="004801B9">
      <w:pPr>
        <w:pStyle w:val="ListParagraph"/>
        <w:numPr>
          <w:ilvl w:val="0"/>
          <w:numId w:val="35"/>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14:paraId="429E33D7" w14:textId="042D8EF4" w:rsidR="00981E78" w:rsidRPr="00577368" w:rsidRDefault="00981E78" w:rsidP="005667D9">
      <w:pPr>
        <w:pStyle w:val="ListParagraph"/>
        <w:numPr>
          <w:ilvl w:val="0"/>
          <w:numId w:val="34"/>
        </w:numPr>
        <w:spacing w:line="360" w:lineRule="auto"/>
        <w:rPr>
          <w:rFonts w:ascii="Arial" w:eastAsia="Times New Roman" w:hAnsi="Arial" w:cs="Arial"/>
          <w:b/>
          <w:sz w:val="20"/>
          <w:szCs w:val="20"/>
          <w:u w:val="single"/>
        </w:rPr>
      </w:pPr>
      <w:r w:rsidRPr="00577368">
        <w:rPr>
          <w:rFonts w:ascii="Arial" w:eastAsia="Times New Roman" w:hAnsi="Arial" w:cs="Arial"/>
          <w:b/>
          <w:sz w:val="20"/>
          <w:szCs w:val="20"/>
          <w:u w:val="single"/>
        </w:rPr>
        <w:lastRenderedPageBreak/>
        <w:t>Safe Motor Vehicle Operation</w:t>
      </w:r>
    </w:p>
    <w:p w14:paraId="4A379DAA" w14:textId="4A59A8BF" w:rsidR="00FE338C" w:rsidRPr="005667D9" w:rsidRDefault="00541622" w:rsidP="005667D9">
      <w:pPr>
        <w:pStyle w:val="ListParagraph"/>
        <w:numPr>
          <w:ilvl w:val="0"/>
          <w:numId w:val="36"/>
        </w:numPr>
        <w:spacing w:line="276" w:lineRule="auto"/>
        <w:ind w:left="720"/>
        <w:rPr>
          <w:rFonts w:ascii="Arial" w:eastAsia="Times New Roman" w:hAnsi="Arial" w:cs="Arial"/>
          <w:color w:val="0070C0"/>
          <w:sz w:val="20"/>
          <w:szCs w:val="20"/>
        </w:rPr>
      </w:pPr>
      <w:r w:rsidRPr="005667D9">
        <w:rPr>
          <w:rFonts w:ascii="Arial" w:eastAsia="Times New Roman" w:hAnsi="Arial" w:cs="Arial"/>
          <w:b/>
          <w:color w:val="0070C0"/>
          <w:sz w:val="20"/>
          <w:szCs w:val="20"/>
        </w:rPr>
        <w:t>National Safety Council’s Defensive Driving Course (</w:t>
      </w:r>
      <w:r w:rsidR="0020296E" w:rsidRPr="005667D9">
        <w:rPr>
          <w:rFonts w:ascii="Arial" w:eastAsia="Times New Roman" w:hAnsi="Arial" w:cs="Arial"/>
          <w:b/>
          <w:color w:val="0070C0"/>
          <w:sz w:val="20"/>
          <w:szCs w:val="20"/>
        </w:rPr>
        <w:t>DDC</w:t>
      </w:r>
      <w:r w:rsidRPr="005667D9">
        <w:rPr>
          <w:rFonts w:ascii="Arial" w:eastAsia="Times New Roman" w:hAnsi="Arial" w:cs="Arial"/>
          <w:b/>
          <w:color w:val="0070C0"/>
          <w:sz w:val="20"/>
          <w:szCs w:val="20"/>
        </w:rPr>
        <w:t>)</w:t>
      </w:r>
    </w:p>
    <w:p w14:paraId="52A86570" w14:textId="77777777" w:rsidR="00FE338C" w:rsidRPr="00E65AE8" w:rsidRDefault="00A7560F" w:rsidP="00045F12">
      <w:pPr>
        <w:widowControl w:val="0"/>
        <w:tabs>
          <w:tab w:val="left" w:pos="1440"/>
        </w:tabs>
        <w:ind w:left="720"/>
        <w:rPr>
          <w:rFonts w:ascii="Arial" w:hAnsi="Arial" w:cs="Arial"/>
          <w:sz w:val="20"/>
          <w:szCs w:val="20"/>
        </w:rPr>
      </w:pPr>
      <w:r w:rsidRPr="00E65AE8">
        <w:rPr>
          <w:rFonts w:ascii="Arial" w:eastAsia="Times New Roman" w:hAnsi="Arial" w:cs="Arial"/>
          <w:sz w:val="20"/>
          <w:szCs w:val="20"/>
        </w:rPr>
        <w:t xml:space="preserve">The </w:t>
      </w:r>
      <w:r w:rsidR="00541622" w:rsidRPr="00E65AE8">
        <w:rPr>
          <w:rFonts w:ascii="Arial" w:hAnsi="Arial" w:cs="Arial"/>
          <w:sz w:val="20"/>
          <w:szCs w:val="20"/>
          <w:shd w:val="clear" w:color="auto" w:fill="FFFFFF"/>
        </w:rPr>
        <w:t>NSC Defensive Driving Course teach</w:t>
      </w:r>
      <w:r w:rsidRPr="00E65AE8">
        <w:rPr>
          <w:rFonts w:ascii="Arial" w:hAnsi="Arial" w:cs="Arial"/>
          <w:sz w:val="20"/>
          <w:szCs w:val="20"/>
          <w:shd w:val="clear" w:color="auto" w:fill="FFFFFF"/>
        </w:rPr>
        <w:t>es</w:t>
      </w:r>
      <w:r w:rsidR="00541622" w:rsidRPr="00E65AE8">
        <w:rPr>
          <w:rFonts w:ascii="Arial" w:hAnsi="Arial" w:cs="Arial"/>
          <w:sz w:val="20"/>
          <w:szCs w:val="20"/>
          <w:shd w:val="clear" w:color="auto" w:fill="FFFFFF"/>
        </w:rPr>
        <w:t xml:space="preserve"> drivers how to recognize and react to immediate and potential hazardous driving situations and conditions. Our instructor-led, classroom courses provide collision prevention strategies and defensive driving techniques that focus on behavior, judgement, decision making and consequences. </w:t>
      </w:r>
      <w:r w:rsidR="00FE338C" w:rsidRPr="00E65AE8">
        <w:rPr>
          <w:rFonts w:ascii="Arial" w:hAnsi="Arial" w:cs="Arial"/>
          <w:sz w:val="20"/>
          <w:szCs w:val="20"/>
        </w:rPr>
        <w:t>Taught by NSC Certified Instructors on the LGRMS staff</w:t>
      </w:r>
      <w:r w:rsidR="00FE338C" w:rsidRPr="00863D25">
        <w:rPr>
          <w:rFonts w:ascii="Arial" w:hAnsi="Arial" w:cs="Arial"/>
          <w:sz w:val="20"/>
          <w:szCs w:val="20"/>
        </w:rPr>
        <w:t xml:space="preserve">. </w:t>
      </w:r>
      <w:r w:rsidR="00541622" w:rsidRPr="00863D25">
        <w:rPr>
          <w:rFonts w:ascii="Arial" w:hAnsi="Arial" w:cs="Arial"/>
          <w:sz w:val="20"/>
          <w:szCs w:val="20"/>
          <w:shd w:val="clear" w:color="auto" w:fill="FFFFFF"/>
        </w:rPr>
        <w:t>(6 hours)</w:t>
      </w:r>
      <w:r w:rsidR="00541622" w:rsidRPr="00E65AE8">
        <w:rPr>
          <w:rFonts w:ascii="Arial" w:hAnsi="Arial" w:cs="Arial"/>
          <w:sz w:val="20"/>
          <w:szCs w:val="20"/>
          <w:shd w:val="clear" w:color="auto" w:fill="FFFFFF"/>
        </w:rPr>
        <w:t xml:space="preserve">  </w:t>
      </w:r>
    </w:p>
    <w:p w14:paraId="21485BFF" w14:textId="2E185278" w:rsidR="00FE338C" w:rsidRPr="00C40DB5" w:rsidRDefault="002346D8" w:rsidP="00C40DB5">
      <w:pPr>
        <w:pStyle w:val="ListParagraph"/>
        <w:numPr>
          <w:ilvl w:val="0"/>
          <w:numId w:val="36"/>
        </w:numPr>
        <w:spacing w:line="276" w:lineRule="auto"/>
        <w:ind w:left="720"/>
        <w:rPr>
          <w:rFonts w:ascii="Arial" w:hAnsi="Arial" w:cs="Arial"/>
          <w:b/>
          <w:color w:val="0070C0"/>
          <w:sz w:val="20"/>
          <w:szCs w:val="20"/>
        </w:rPr>
      </w:pPr>
      <w:bookmarkStart w:id="1" w:name="_Hlk15654542"/>
      <w:r w:rsidRPr="00C40DB5">
        <w:rPr>
          <w:rFonts w:ascii="Arial" w:hAnsi="Arial" w:cs="Arial"/>
          <w:b/>
          <w:color w:val="0070C0"/>
          <w:sz w:val="20"/>
          <w:szCs w:val="20"/>
        </w:rPr>
        <w:t>Distracted Driving</w:t>
      </w:r>
      <w:r w:rsidR="00484721" w:rsidRPr="00C40DB5">
        <w:rPr>
          <w:rFonts w:ascii="Arial" w:hAnsi="Arial" w:cs="Arial"/>
          <w:b/>
          <w:color w:val="0070C0"/>
          <w:sz w:val="20"/>
          <w:szCs w:val="20"/>
        </w:rPr>
        <w:t xml:space="preserve"> (Classroom and hands-on course)</w:t>
      </w:r>
    </w:p>
    <w:p w14:paraId="6FFE0519" w14:textId="77777777" w:rsidR="002346D8" w:rsidRPr="00E65AE8" w:rsidRDefault="00484721" w:rsidP="00045F12">
      <w:pPr>
        <w:ind w:left="720"/>
        <w:rPr>
          <w:rFonts w:ascii="Arial" w:hAnsi="Arial" w:cs="Arial"/>
          <w:sz w:val="20"/>
          <w:szCs w:val="20"/>
        </w:rPr>
      </w:pPr>
      <w:r w:rsidRPr="00E65AE8">
        <w:rPr>
          <w:rFonts w:ascii="Arial" w:hAnsi="Arial" w:cs="Arial"/>
          <w:sz w:val="20"/>
          <w:szCs w:val="20"/>
        </w:rPr>
        <w:t xml:space="preserve">Student will learn the basics about distracted driving in a ½ hour </w:t>
      </w:r>
      <w:r w:rsidR="002346D8" w:rsidRPr="00E65AE8">
        <w:rPr>
          <w:rFonts w:ascii="Arial" w:hAnsi="Arial" w:cs="Arial"/>
          <w:sz w:val="20"/>
          <w:szCs w:val="20"/>
        </w:rPr>
        <w:t xml:space="preserve">classroom </w:t>
      </w:r>
      <w:r w:rsidRPr="00E65AE8">
        <w:rPr>
          <w:rFonts w:ascii="Arial" w:hAnsi="Arial" w:cs="Arial"/>
          <w:sz w:val="20"/>
          <w:szCs w:val="20"/>
        </w:rPr>
        <w:t xml:space="preserve">course, and then receive </w:t>
      </w:r>
      <w:r w:rsidR="002346D8" w:rsidRPr="00E65AE8">
        <w:rPr>
          <w:rFonts w:ascii="Arial" w:hAnsi="Arial" w:cs="Arial"/>
          <w:sz w:val="20"/>
          <w:szCs w:val="20"/>
        </w:rPr>
        <w:t>hands</w:t>
      </w:r>
      <w:r w:rsidRPr="00E65AE8">
        <w:rPr>
          <w:rFonts w:ascii="Arial" w:hAnsi="Arial" w:cs="Arial"/>
          <w:sz w:val="20"/>
          <w:szCs w:val="20"/>
        </w:rPr>
        <w:t>-</w:t>
      </w:r>
      <w:r w:rsidR="002346D8" w:rsidRPr="00E65AE8">
        <w:rPr>
          <w:rFonts w:ascii="Arial" w:hAnsi="Arial" w:cs="Arial"/>
          <w:sz w:val="20"/>
          <w:szCs w:val="20"/>
        </w:rPr>
        <w:t xml:space="preserve">on </w:t>
      </w:r>
      <w:r w:rsidRPr="00E65AE8">
        <w:rPr>
          <w:rFonts w:ascii="Arial" w:hAnsi="Arial" w:cs="Arial"/>
          <w:sz w:val="20"/>
          <w:szCs w:val="20"/>
        </w:rPr>
        <w:t xml:space="preserve">training </w:t>
      </w:r>
      <w:r w:rsidR="002346D8" w:rsidRPr="00E65AE8">
        <w:rPr>
          <w:rFonts w:ascii="Arial" w:hAnsi="Arial" w:cs="Arial"/>
          <w:sz w:val="20"/>
          <w:szCs w:val="20"/>
        </w:rPr>
        <w:t>using golf carts / gators</w:t>
      </w:r>
      <w:r w:rsidRPr="00E65AE8">
        <w:rPr>
          <w:rFonts w:ascii="Arial" w:hAnsi="Arial" w:cs="Arial"/>
          <w:sz w:val="20"/>
          <w:szCs w:val="20"/>
        </w:rPr>
        <w:t>.</w:t>
      </w:r>
      <w:r w:rsidR="007D35F1" w:rsidRPr="00E65AE8">
        <w:rPr>
          <w:rFonts w:ascii="Arial" w:hAnsi="Arial" w:cs="Arial"/>
          <w:sz w:val="20"/>
          <w:szCs w:val="20"/>
        </w:rPr>
        <w:t xml:space="preserve">  Taught by Steve Shields.</w:t>
      </w:r>
      <w:r w:rsidRPr="00E65AE8">
        <w:rPr>
          <w:rFonts w:ascii="Arial" w:hAnsi="Arial" w:cs="Arial"/>
          <w:sz w:val="20"/>
          <w:szCs w:val="20"/>
        </w:rPr>
        <w:t xml:space="preserve"> </w:t>
      </w:r>
      <w:r w:rsidRPr="00863D25">
        <w:rPr>
          <w:rFonts w:ascii="Arial" w:hAnsi="Arial" w:cs="Arial"/>
          <w:sz w:val="20"/>
          <w:szCs w:val="20"/>
        </w:rPr>
        <w:t>(4 hours)</w:t>
      </w:r>
    </w:p>
    <w:p w14:paraId="7F168A83" w14:textId="5D50AFB6" w:rsidR="00FE338C" w:rsidRPr="00C40DB5" w:rsidRDefault="002346D8" w:rsidP="00C40DB5">
      <w:pPr>
        <w:pStyle w:val="ListParagraph"/>
        <w:numPr>
          <w:ilvl w:val="0"/>
          <w:numId w:val="36"/>
        </w:numPr>
        <w:tabs>
          <w:tab w:val="left" w:pos="720"/>
        </w:tabs>
        <w:spacing w:line="276" w:lineRule="auto"/>
        <w:ind w:hanging="1080"/>
        <w:rPr>
          <w:rFonts w:ascii="Arial" w:hAnsi="Arial" w:cs="Arial"/>
          <w:b/>
          <w:color w:val="0070C0"/>
          <w:sz w:val="20"/>
          <w:szCs w:val="20"/>
        </w:rPr>
      </w:pPr>
      <w:r w:rsidRPr="00C40DB5">
        <w:rPr>
          <w:rFonts w:ascii="Arial" w:hAnsi="Arial" w:cs="Arial"/>
          <w:b/>
          <w:color w:val="0070C0"/>
          <w:sz w:val="20"/>
          <w:szCs w:val="20"/>
        </w:rPr>
        <w:t>Distracted Driving Train</w:t>
      </w:r>
      <w:r w:rsidR="0064384F">
        <w:rPr>
          <w:rFonts w:ascii="Arial" w:hAnsi="Arial" w:cs="Arial"/>
          <w:b/>
          <w:color w:val="0070C0"/>
          <w:sz w:val="20"/>
          <w:szCs w:val="20"/>
        </w:rPr>
        <w:t>-</w:t>
      </w:r>
      <w:r w:rsidRPr="00C40DB5">
        <w:rPr>
          <w:rFonts w:ascii="Arial" w:hAnsi="Arial" w:cs="Arial"/>
          <w:b/>
          <w:color w:val="0070C0"/>
          <w:sz w:val="20"/>
          <w:szCs w:val="20"/>
        </w:rPr>
        <w:t>the</w:t>
      </w:r>
      <w:r w:rsidR="0064384F">
        <w:rPr>
          <w:rFonts w:ascii="Arial" w:hAnsi="Arial" w:cs="Arial"/>
          <w:b/>
          <w:color w:val="0070C0"/>
          <w:sz w:val="20"/>
          <w:szCs w:val="20"/>
        </w:rPr>
        <w:t>-</w:t>
      </w:r>
      <w:r w:rsidRPr="00C40DB5">
        <w:rPr>
          <w:rFonts w:ascii="Arial" w:hAnsi="Arial" w:cs="Arial"/>
          <w:b/>
          <w:color w:val="0070C0"/>
          <w:sz w:val="20"/>
          <w:szCs w:val="20"/>
        </w:rPr>
        <w:t>Trainer</w:t>
      </w:r>
    </w:p>
    <w:p w14:paraId="1ECCBC4D" w14:textId="77777777" w:rsidR="00BD291E" w:rsidRPr="00E65AE8" w:rsidRDefault="002346D8" w:rsidP="00045F12">
      <w:pPr>
        <w:ind w:left="720"/>
        <w:rPr>
          <w:rFonts w:ascii="Arial" w:hAnsi="Arial" w:cs="Arial"/>
          <w:sz w:val="20"/>
          <w:szCs w:val="20"/>
        </w:rPr>
      </w:pPr>
      <w:r w:rsidRPr="00E65AE8">
        <w:rPr>
          <w:rFonts w:ascii="Arial" w:hAnsi="Arial" w:cs="Arial"/>
          <w:sz w:val="20"/>
          <w:szCs w:val="20"/>
        </w:rPr>
        <w:t>Teach member employees how to set up and train fellow employees on the Distracted Driving Course.</w:t>
      </w:r>
      <w:r w:rsidR="00484721" w:rsidRPr="00E65AE8">
        <w:rPr>
          <w:rFonts w:ascii="Arial" w:hAnsi="Arial" w:cs="Arial"/>
          <w:sz w:val="20"/>
          <w:szCs w:val="20"/>
        </w:rPr>
        <w:t xml:space="preserve"> </w:t>
      </w:r>
      <w:r w:rsidR="007D35F1" w:rsidRPr="00E65AE8">
        <w:rPr>
          <w:rFonts w:ascii="Arial" w:hAnsi="Arial" w:cs="Arial"/>
          <w:sz w:val="20"/>
          <w:szCs w:val="20"/>
        </w:rPr>
        <w:t>Taught by Steve Shields</w:t>
      </w:r>
      <w:r w:rsidR="007D35F1" w:rsidRPr="00863D25">
        <w:rPr>
          <w:rFonts w:ascii="Arial" w:hAnsi="Arial" w:cs="Arial"/>
          <w:sz w:val="20"/>
          <w:szCs w:val="20"/>
        </w:rPr>
        <w:t xml:space="preserve">.  </w:t>
      </w:r>
      <w:r w:rsidR="00484721" w:rsidRPr="00863D25">
        <w:rPr>
          <w:rFonts w:ascii="Arial" w:hAnsi="Arial" w:cs="Arial"/>
          <w:sz w:val="20"/>
          <w:szCs w:val="20"/>
        </w:rPr>
        <w:t>(4 hours)</w:t>
      </w:r>
    </w:p>
    <w:bookmarkEnd w:id="1"/>
    <w:p w14:paraId="2F60A16D" w14:textId="475DC0F2" w:rsidR="00FE338C" w:rsidRPr="00C40DB5" w:rsidRDefault="00BD291E" w:rsidP="00C40DB5">
      <w:pPr>
        <w:pStyle w:val="ListParagraph"/>
        <w:numPr>
          <w:ilvl w:val="0"/>
          <w:numId w:val="36"/>
        </w:numPr>
        <w:spacing w:line="276" w:lineRule="auto"/>
        <w:ind w:left="720"/>
        <w:rPr>
          <w:rFonts w:ascii="Arial" w:hAnsi="Arial" w:cs="Arial"/>
          <w:b/>
          <w:color w:val="0070C0"/>
          <w:sz w:val="20"/>
          <w:szCs w:val="20"/>
        </w:rPr>
      </w:pPr>
      <w:r w:rsidRPr="00C40DB5">
        <w:rPr>
          <w:rFonts w:ascii="Arial" w:hAnsi="Arial" w:cs="Arial"/>
          <w:b/>
          <w:color w:val="0070C0"/>
          <w:sz w:val="20"/>
          <w:szCs w:val="20"/>
        </w:rPr>
        <w:t>Seven Tenths of a Second</w:t>
      </w:r>
    </w:p>
    <w:p w14:paraId="291DA911" w14:textId="77777777" w:rsidR="00BD291E" w:rsidRPr="00E65AE8" w:rsidRDefault="00484721" w:rsidP="00045F12">
      <w:pPr>
        <w:ind w:left="720"/>
        <w:rPr>
          <w:rFonts w:ascii="Arial" w:hAnsi="Arial" w:cs="Arial"/>
          <w:sz w:val="20"/>
          <w:szCs w:val="20"/>
          <w:highlight w:val="yellow"/>
        </w:rPr>
      </w:pPr>
      <w:r w:rsidRPr="00E65AE8">
        <w:rPr>
          <w:rFonts w:ascii="Arial" w:hAnsi="Arial" w:cs="Arial"/>
          <w:sz w:val="20"/>
          <w:szCs w:val="20"/>
        </w:rPr>
        <w:t>Students will learn w</w:t>
      </w:r>
      <w:r w:rsidR="00BD291E" w:rsidRPr="00E65AE8">
        <w:rPr>
          <w:rFonts w:ascii="Arial" w:hAnsi="Arial" w:cs="Arial"/>
          <w:sz w:val="20"/>
          <w:szCs w:val="20"/>
        </w:rPr>
        <w:t>hat happens in a vehicle collision in seven tenths of a second and reason we need to buckle up.</w:t>
      </w:r>
      <w:r w:rsidRPr="00E65AE8">
        <w:rPr>
          <w:rFonts w:ascii="Arial" w:hAnsi="Arial" w:cs="Arial"/>
          <w:sz w:val="20"/>
          <w:szCs w:val="20"/>
        </w:rPr>
        <w:t xml:space="preserve"> </w:t>
      </w:r>
      <w:r w:rsidR="007D35F1" w:rsidRPr="00E65AE8">
        <w:rPr>
          <w:rFonts w:ascii="Arial" w:hAnsi="Arial" w:cs="Arial"/>
          <w:sz w:val="20"/>
          <w:szCs w:val="20"/>
        </w:rPr>
        <w:t xml:space="preserve">Taught by LGRMS </w:t>
      </w:r>
      <w:r w:rsidR="007D35F1" w:rsidRPr="004D6B3F">
        <w:rPr>
          <w:rFonts w:ascii="Arial" w:hAnsi="Arial" w:cs="Arial"/>
          <w:sz w:val="20"/>
          <w:szCs w:val="20"/>
        </w:rPr>
        <w:t xml:space="preserve">Staff.  </w:t>
      </w:r>
      <w:r w:rsidRPr="00863D25">
        <w:rPr>
          <w:rFonts w:ascii="Arial" w:hAnsi="Arial" w:cs="Arial"/>
          <w:sz w:val="20"/>
          <w:szCs w:val="20"/>
        </w:rPr>
        <w:t>(</w:t>
      </w:r>
      <w:r w:rsidR="004D6B3F" w:rsidRPr="00863D25">
        <w:rPr>
          <w:rFonts w:ascii="Arial" w:hAnsi="Arial" w:cs="Arial"/>
          <w:sz w:val="20"/>
          <w:szCs w:val="20"/>
        </w:rPr>
        <w:t>1 hour</w:t>
      </w:r>
      <w:r w:rsidRPr="00863D25">
        <w:rPr>
          <w:rFonts w:ascii="Arial" w:hAnsi="Arial" w:cs="Arial"/>
          <w:sz w:val="20"/>
          <w:szCs w:val="20"/>
        </w:rPr>
        <w:t>)</w:t>
      </w:r>
      <w:r w:rsidR="00BD291E" w:rsidRPr="004D6B3F">
        <w:rPr>
          <w:rFonts w:ascii="Arial" w:hAnsi="Arial" w:cs="Arial"/>
          <w:sz w:val="20"/>
          <w:szCs w:val="20"/>
        </w:rPr>
        <w:t xml:space="preserve"> </w:t>
      </w:r>
    </w:p>
    <w:p w14:paraId="71EBBC2D" w14:textId="400D2338" w:rsidR="00FE338C" w:rsidRPr="00C40DB5" w:rsidRDefault="00541622" w:rsidP="00C40DB5">
      <w:pPr>
        <w:pStyle w:val="ListParagraph"/>
        <w:numPr>
          <w:ilvl w:val="0"/>
          <w:numId w:val="36"/>
        </w:numPr>
        <w:spacing w:line="276" w:lineRule="auto"/>
        <w:ind w:left="720"/>
        <w:rPr>
          <w:rFonts w:ascii="Arial" w:hAnsi="Arial" w:cs="Arial"/>
          <w:b/>
          <w:color w:val="0070C0"/>
          <w:sz w:val="20"/>
          <w:szCs w:val="20"/>
        </w:rPr>
      </w:pPr>
      <w:r w:rsidRPr="00C40DB5">
        <w:rPr>
          <w:rFonts w:ascii="Arial" w:hAnsi="Arial" w:cs="Arial"/>
          <w:b/>
          <w:color w:val="0070C0"/>
          <w:sz w:val="20"/>
          <w:szCs w:val="20"/>
        </w:rPr>
        <w:t>Changing Distracted Driving Behavior</w:t>
      </w:r>
    </w:p>
    <w:p w14:paraId="7B9F03BA" w14:textId="17BA8948" w:rsidR="00484721" w:rsidRDefault="00484721" w:rsidP="00045F12">
      <w:pPr>
        <w:ind w:left="720"/>
        <w:rPr>
          <w:rFonts w:ascii="Arial" w:hAnsi="Arial" w:cs="Arial"/>
          <w:sz w:val="20"/>
          <w:szCs w:val="20"/>
        </w:rPr>
      </w:pPr>
      <w:r w:rsidRPr="00E65AE8">
        <w:rPr>
          <w:rFonts w:ascii="Arial" w:hAnsi="Arial" w:cs="Arial"/>
          <w:sz w:val="20"/>
          <w:szCs w:val="20"/>
        </w:rPr>
        <w:t>Distracted driving is one of the leading causes of motor vehicle incidents.   Within this course, s</w:t>
      </w:r>
      <w:r w:rsidR="00541622" w:rsidRPr="00E65AE8">
        <w:rPr>
          <w:rFonts w:ascii="Arial" w:hAnsi="Arial" w:cs="Arial"/>
          <w:sz w:val="20"/>
          <w:szCs w:val="20"/>
        </w:rPr>
        <w:t xml:space="preserve">tudents will learn the root cause of </w:t>
      </w:r>
      <w:r w:rsidRPr="00E65AE8">
        <w:rPr>
          <w:rFonts w:ascii="Arial" w:hAnsi="Arial" w:cs="Arial"/>
          <w:sz w:val="20"/>
          <w:szCs w:val="20"/>
        </w:rPr>
        <w:t xml:space="preserve">distracted driving, the limitation of the human brain, and techniques/methods to prevent distractions &amp; change behaviors.  </w:t>
      </w:r>
      <w:r w:rsidR="007D35F1" w:rsidRPr="00E65AE8">
        <w:rPr>
          <w:rFonts w:ascii="Arial" w:hAnsi="Arial" w:cs="Arial"/>
          <w:sz w:val="20"/>
          <w:szCs w:val="20"/>
        </w:rPr>
        <w:t>Taught by Dan Beck</w:t>
      </w:r>
      <w:r w:rsidR="007D35F1" w:rsidRPr="00863D25">
        <w:rPr>
          <w:rFonts w:ascii="Arial" w:hAnsi="Arial" w:cs="Arial"/>
          <w:sz w:val="20"/>
          <w:szCs w:val="20"/>
        </w:rPr>
        <w:t xml:space="preserve">.  </w:t>
      </w:r>
      <w:r w:rsidRPr="00863D25">
        <w:rPr>
          <w:rFonts w:ascii="Arial" w:hAnsi="Arial" w:cs="Arial"/>
          <w:sz w:val="20"/>
          <w:szCs w:val="20"/>
        </w:rPr>
        <w:t>(1 hour)</w:t>
      </w:r>
    </w:p>
    <w:p w14:paraId="6A314A0C" w14:textId="5F8AF3E6" w:rsidR="0018022C" w:rsidRPr="00C40DB5" w:rsidRDefault="0018022C" w:rsidP="00C40DB5">
      <w:pPr>
        <w:pStyle w:val="ListParagraph"/>
        <w:numPr>
          <w:ilvl w:val="0"/>
          <w:numId w:val="36"/>
        </w:numPr>
        <w:spacing w:line="276" w:lineRule="auto"/>
        <w:ind w:left="720"/>
        <w:rPr>
          <w:rFonts w:ascii="Arial" w:hAnsi="Arial" w:cs="Arial"/>
          <w:b/>
          <w:bCs/>
          <w:sz w:val="20"/>
          <w:szCs w:val="20"/>
        </w:rPr>
      </w:pPr>
      <w:r w:rsidRPr="00C40DB5">
        <w:rPr>
          <w:rFonts w:ascii="Arial" w:hAnsi="Arial" w:cs="Arial"/>
          <w:b/>
          <w:bCs/>
          <w:color w:val="2E74B5" w:themeColor="accent5" w:themeShade="BF"/>
          <w:sz w:val="20"/>
          <w:szCs w:val="20"/>
        </w:rPr>
        <w:t>Safe Vehicle Backing</w:t>
      </w:r>
      <w:r w:rsidRPr="00C40DB5">
        <w:rPr>
          <w:rFonts w:ascii="Arial" w:hAnsi="Arial" w:cs="Arial"/>
          <w:b/>
          <w:bCs/>
          <w:sz w:val="20"/>
          <w:szCs w:val="20"/>
        </w:rPr>
        <w:t xml:space="preserve"> </w:t>
      </w:r>
    </w:p>
    <w:p w14:paraId="5691CF84" w14:textId="5FF74755" w:rsidR="001216EF" w:rsidRPr="003B6E85" w:rsidRDefault="003B6E85" w:rsidP="00C40DB5">
      <w:pPr>
        <w:pStyle w:val="ListParagraph"/>
        <w:rPr>
          <w:rFonts w:ascii="Arial" w:hAnsi="Arial" w:cs="Arial"/>
          <w:sz w:val="20"/>
          <w:szCs w:val="20"/>
        </w:rPr>
      </w:pPr>
      <w:r>
        <w:rPr>
          <w:rFonts w:ascii="Arial" w:hAnsi="Arial" w:cs="Arial"/>
          <w:sz w:val="20"/>
          <w:szCs w:val="20"/>
        </w:rPr>
        <w:t xml:space="preserve">Teaches students to use proper backing techniques for backing a vehicle. ½ hour classroom followed by a hands-on backing cone course. Taught by LGRMS staff. </w:t>
      </w:r>
      <w:r w:rsidRPr="00863D25">
        <w:rPr>
          <w:rFonts w:ascii="Arial" w:hAnsi="Arial" w:cs="Arial"/>
          <w:sz w:val="20"/>
          <w:szCs w:val="20"/>
        </w:rPr>
        <w:t>(6 hours)</w:t>
      </w:r>
    </w:p>
    <w:p w14:paraId="2EB5BD59" w14:textId="77777777" w:rsidR="001216EF" w:rsidRPr="001216EF" w:rsidRDefault="001216EF" w:rsidP="001216EF">
      <w:pPr>
        <w:pStyle w:val="ListParagraph"/>
        <w:rPr>
          <w:rFonts w:ascii="Arial" w:hAnsi="Arial" w:cs="Arial"/>
          <w:b/>
          <w:bCs/>
          <w:sz w:val="20"/>
          <w:szCs w:val="20"/>
        </w:rPr>
      </w:pPr>
    </w:p>
    <w:p w14:paraId="1E5F00AA" w14:textId="1C36C12C" w:rsidR="00FE338C" w:rsidRPr="00C40DB5" w:rsidRDefault="00484721" w:rsidP="00C40DB5">
      <w:pPr>
        <w:pStyle w:val="ListParagraph"/>
        <w:numPr>
          <w:ilvl w:val="0"/>
          <w:numId w:val="36"/>
        </w:numPr>
        <w:spacing w:line="276" w:lineRule="auto"/>
        <w:ind w:left="720"/>
        <w:rPr>
          <w:rFonts w:ascii="Arial" w:hAnsi="Arial" w:cs="Arial"/>
          <w:b/>
          <w:color w:val="0070C0"/>
          <w:sz w:val="20"/>
          <w:szCs w:val="20"/>
        </w:rPr>
      </w:pPr>
      <w:r w:rsidRPr="00C40DB5">
        <w:rPr>
          <w:rFonts w:ascii="Arial" w:hAnsi="Arial" w:cs="Arial"/>
          <w:b/>
          <w:color w:val="0070C0"/>
          <w:sz w:val="20"/>
          <w:szCs w:val="20"/>
        </w:rPr>
        <w:t>Safe Vehicle Backing Train-the-</w:t>
      </w:r>
      <w:proofErr w:type="gramStart"/>
      <w:r w:rsidRPr="00C40DB5">
        <w:rPr>
          <w:rFonts w:ascii="Arial" w:hAnsi="Arial" w:cs="Arial"/>
          <w:b/>
          <w:color w:val="0070C0"/>
          <w:sz w:val="20"/>
          <w:szCs w:val="20"/>
        </w:rPr>
        <w:t>Trainer</w:t>
      </w:r>
      <w:proofErr w:type="gramEnd"/>
    </w:p>
    <w:p w14:paraId="3DA94A9B" w14:textId="25F9B1EF" w:rsidR="00541622" w:rsidRPr="00E65AE8" w:rsidRDefault="00484721" w:rsidP="00045F12">
      <w:pPr>
        <w:ind w:left="720"/>
        <w:rPr>
          <w:rFonts w:ascii="Arial" w:hAnsi="Arial" w:cs="Arial"/>
          <w:sz w:val="20"/>
          <w:szCs w:val="20"/>
          <w:highlight w:val="yellow"/>
        </w:rPr>
      </w:pPr>
      <w:r w:rsidRPr="00E65AE8">
        <w:rPr>
          <w:rFonts w:ascii="Arial" w:hAnsi="Arial" w:cs="Arial"/>
          <w:sz w:val="20"/>
          <w:szCs w:val="20"/>
        </w:rPr>
        <w:t xml:space="preserve">Within this course, trainers will learn how present a ½ classroom course and set up a backing obstacle course.   </w:t>
      </w:r>
      <w:r w:rsidR="007D35F1" w:rsidRPr="00E65AE8">
        <w:rPr>
          <w:rFonts w:ascii="Arial" w:hAnsi="Arial" w:cs="Arial"/>
          <w:sz w:val="20"/>
          <w:szCs w:val="20"/>
        </w:rPr>
        <w:t xml:space="preserve">Taught by LGRMS Staff.  </w:t>
      </w:r>
      <w:r w:rsidRPr="00863D25">
        <w:rPr>
          <w:rFonts w:ascii="Arial" w:hAnsi="Arial" w:cs="Arial"/>
          <w:sz w:val="20"/>
          <w:szCs w:val="20"/>
        </w:rPr>
        <w:t xml:space="preserve">(6 hours)   </w:t>
      </w:r>
      <w:r w:rsidR="00541622" w:rsidRPr="00863D25">
        <w:rPr>
          <w:rFonts w:ascii="Arial" w:hAnsi="Arial" w:cs="Arial"/>
          <w:sz w:val="20"/>
          <w:szCs w:val="20"/>
        </w:rPr>
        <w:t xml:space="preserve"> </w:t>
      </w:r>
    </w:p>
    <w:p w14:paraId="229FF5C6" w14:textId="77777777" w:rsidR="00981E78" w:rsidRPr="00276B14" w:rsidRDefault="00981E78" w:rsidP="00276B14">
      <w:pPr>
        <w:spacing w:after="0"/>
        <w:rPr>
          <w:rFonts w:ascii="Arial" w:eastAsia="Times New Roman" w:hAnsi="Arial" w:cs="Arial"/>
          <w:sz w:val="20"/>
          <w:szCs w:val="20"/>
        </w:rPr>
      </w:pPr>
    </w:p>
    <w:p w14:paraId="6DA4821F" w14:textId="77777777" w:rsidR="00F64F71" w:rsidRPr="00276B14" w:rsidRDefault="00F64F71" w:rsidP="00276B14">
      <w:pPr>
        <w:spacing w:after="0"/>
        <w:rPr>
          <w:rFonts w:ascii="Arial" w:eastAsia="Times New Roman" w:hAnsi="Arial" w:cs="Arial"/>
          <w:sz w:val="20"/>
          <w:szCs w:val="20"/>
        </w:rPr>
      </w:pPr>
    </w:p>
    <w:p w14:paraId="5B20CD41" w14:textId="77777777" w:rsidR="00276B14" w:rsidRPr="00276B14" w:rsidRDefault="00276B14" w:rsidP="005667D9">
      <w:pPr>
        <w:pStyle w:val="ListParagraph"/>
        <w:numPr>
          <w:ilvl w:val="1"/>
          <w:numId w:val="36"/>
        </w:numPr>
        <w:rPr>
          <w:rFonts w:ascii="Arial" w:eastAsia="Times New Roman" w:hAnsi="Arial" w:cs="Arial"/>
          <w:b/>
          <w:sz w:val="20"/>
          <w:szCs w:val="20"/>
          <w:u w:val="single"/>
        </w:rPr>
      </w:pPr>
      <w:r w:rsidRPr="00276B14">
        <w:rPr>
          <w:rFonts w:ascii="Arial" w:eastAsia="Times New Roman" w:hAnsi="Arial" w:cs="Arial"/>
          <w:b/>
          <w:sz w:val="20"/>
          <w:szCs w:val="20"/>
          <w:u w:val="single"/>
        </w:rPr>
        <w:br w:type="page"/>
      </w:r>
    </w:p>
    <w:p w14:paraId="146F2955" w14:textId="4A7C2F23" w:rsidR="00981E78" w:rsidRPr="0064384F" w:rsidRDefault="00981E78" w:rsidP="0064384F">
      <w:pPr>
        <w:pStyle w:val="ListParagraph"/>
        <w:numPr>
          <w:ilvl w:val="0"/>
          <w:numId w:val="34"/>
        </w:numPr>
        <w:spacing w:line="360" w:lineRule="auto"/>
        <w:rPr>
          <w:rFonts w:ascii="Arial" w:eastAsia="Times New Roman" w:hAnsi="Arial" w:cs="Arial"/>
          <w:b/>
          <w:sz w:val="20"/>
          <w:szCs w:val="20"/>
          <w:u w:val="single"/>
        </w:rPr>
      </w:pPr>
      <w:bookmarkStart w:id="2" w:name="_Hlk15568527"/>
      <w:bookmarkStart w:id="3" w:name="_Hlk15568545"/>
      <w:bookmarkStart w:id="4" w:name="_Hlk15568313"/>
      <w:r w:rsidRPr="0064384F">
        <w:rPr>
          <w:rFonts w:ascii="Arial" w:eastAsia="Times New Roman" w:hAnsi="Arial" w:cs="Arial"/>
          <w:b/>
          <w:sz w:val="20"/>
          <w:szCs w:val="20"/>
          <w:u w:val="single"/>
        </w:rPr>
        <w:lastRenderedPageBreak/>
        <w:t xml:space="preserve">Public Safety </w:t>
      </w:r>
      <w:r w:rsidR="00A7560F" w:rsidRPr="0064384F">
        <w:rPr>
          <w:rFonts w:ascii="Arial" w:eastAsia="Times New Roman" w:hAnsi="Arial" w:cs="Arial"/>
          <w:b/>
          <w:sz w:val="20"/>
          <w:szCs w:val="20"/>
          <w:u w:val="single"/>
        </w:rPr>
        <w:t>Focused Training</w:t>
      </w:r>
    </w:p>
    <w:p w14:paraId="079158E1" w14:textId="0F476335" w:rsidR="00470E32" w:rsidRPr="00276B14" w:rsidRDefault="003B6E85" w:rsidP="00E87F7F">
      <w:pPr>
        <w:pStyle w:val="ListParagraph"/>
        <w:numPr>
          <w:ilvl w:val="1"/>
          <w:numId w:val="34"/>
        </w:numPr>
        <w:autoSpaceDE w:val="0"/>
        <w:autoSpaceDN w:val="0"/>
        <w:adjustRightInd w:val="0"/>
        <w:spacing w:line="276" w:lineRule="auto"/>
        <w:ind w:left="720"/>
        <w:rPr>
          <w:rFonts w:ascii="Arial" w:eastAsia="Times New Roman" w:hAnsi="Arial" w:cs="Arial"/>
          <w:b/>
          <w:color w:val="0070C0"/>
          <w:sz w:val="20"/>
          <w:szCs w:val="20"/>
        </w:rPr>
      </w:pPr>
      <w:r>
        <w:rPr>
          <w:rFonts w:ascii="Arial" w:eastAsia="Times New Roman" w:hAnsi="Arial" w:cs="Arial"/>
          <w:b/>
          <w:color w:val="0070C0"/>
          <w:sz w:val="20"/>
          <w:szCs w:val="20"/>
        </w:rPr>
        <w:t xml:space="preserve">STEER – Surviving Todays Emergency </w:t>
      </w:r>
      <w:r w:rsidR="00E87F7F">
        <w:rPr>
          <w:rFonts w:ascii="Arial" w:eastAsia="Times New Roman" w:hAnsi="Arial" w:cs="Arial"/>
          <w:b/>
          <w:color w:val="0070C0"/>
          <w:sz w:val="20"/>
          <w:szCs w:val="20"/>
        </w:rPr>
        <w:t>Vehicle</w:t>
      </w:r>
      <w:r>
        <w:rPr>
          <w:rFonts w:ascii="Arial" w:eastAsia="Times New Roman" w:hAnsi="Arial" w:cs="Arial"/>
          <w:b/>
          <w:color w:val="0070C0"/>
          <w:sz w:val="20"/>
          <w:szCs w:val="20"/>
        </w:rPr>
        <w:t xml:space="preserve"> Response</w:t>
      </w:r>
    </w:p>
    <w:p w14:paraId="6E0B6FA6" w14:textId="77777777" w:rsidR="00470E32" w:rsidRPr="00276B14" w:rsidRDefault="00470E32" w:rsidP="00470E32">
      <w:pPr>
        <w:pStyle w:val="ListParagraph"/>
        <w:autoSpaceDE w:val="0"/>
        <w:autoSpaceDN w:val="0"/>
        <w:adjustRightInd w:val="0"/>
        <w:rPr>
          <w:rFonts w:ascii="Arial" w:eastAsia="Times New Roman" w:hAnsi="Arial" w:cs="Arial"/>
          <w:sz w:val="20"/>
          <w:szCs w:val="20"/>
        </w:rPr>
      </w:pPr>
      <w:r w:rsidRPr="00E65AE8">
        <w:rPr>
          <w:rFonts w:ascii="Arial" w:hAnsi="Arial" w:cs="Arial"/>
          <w:sz w:val="20"/>
          <w:szCs w:val="20"/>
        </w:rPr>
        <w:t>Law Enforcement and Fire/EMS driving can be extremely hazardous due to emergency response situations</w:t>
      </w:r>
      <w:r>
        <w:rPr>
          <w:rFonts w:ascii="Arial" w:hAnsi="Arial" w:cs="Arial"/>
          <w:sz w:val="20"/>
          <w:szCs w:val="20"/>
        </w:rPr>
        <w:t>, and everyday traffic / road / environmental conductions.</w:t>
      </w:r>
      <w:r w:rsidRPr="00E65AE8">
        <w:rPr>
          <w:rFonts w:ascii="Arial" w:hAnsi="Arial" w:cs="Arial"/>
          <w:sz w:val="20"/>
          <w:szCs w:val="20"/>
        </w:rPr>
        <w:t xml:space="preserve">  </w:t>
      </w:r>
      <w:r>
        <w:rPr>
          <w:rFonts w:ascii="Arial" w:hAnsi="Arial" w:cs="Arial"/>
          <w:sz w:val="20"/>
          <w:szCs w:val="20"/>
        </w:rPr>
        <w:t>This course is designed to reduce the risk of public safety driving through the discussion of choices involving physical, cognitive, and visual driving techniques.  Students will learn multiple driving techniques to reduce the risk of driving incidents.  This training is designed to be paired with the use of one of LGRMS’s three driving simulators.  The driving simulat</w:t>
      </w:r>
      <w:r w:rsidR="00907F62">
        <w:rPr>
          <w:rFonts w:ascii="Arial" w:hAnsi="Arial" w:cs="Arial"/>
          <w:sz w:val="20"/>
          <w:szCs w:val="20"/>
        </w:rPr>
        <w:t>or scenarios</w:t>
      </w:r>
      <w:r>
        <w:rPr>
          <w:rFonts w:ascii="Arial" w:hAnsi="Arial" w:cs="Arial"/>
          <w:sz w:val="20"/>
          <w:szCs w:val="20"/>
        </w:rPr>
        <w:t xml:space="preserve"> allow the students to reinforce the techniques discussed within this training.</w:t>
      </w:r>
      <w:r w:rsidR="00907F62">
        <w:rPr>
          <w:rFonts w:ascii="Arial" w:hAnsi="Arial" w:cs="Arial"/>
          <w:sz w:val="20"/>
          <w:szCs w:val="20"/>
        </w:rPr>
        <w:t xml:space="preserve">  </w:t>
      </w:r>
      <w:r w:rsidRPr="00276B14">
        <w:rPr>
          <w:rFonts w:ascii="Arial" w:eastAsia="Times New Roman" w:hAnsi="Arial" w:cs="Arial"/>
          <w:sz w:val="20"/>
          <w:szCs w:val="20"/>
        </w:rPr>
        <w:t>Taught by th</w:t>
      </w:r>
      <w:r>
        <w:rPr>
          <w:rFonts w:ascii="Arial" w:eastAsia="Times New Roman" w:hAnsi="Arial" w:cs="Arial"/>
          <w:sz w:val="20"/>
          <w:szCs w:val="20"/>
        </w:rPr>
        <w:t>e</w:t>
      </w:r>
      <w:r w:rsidRPr="00276B14">
        <w:rPr>
          <w:rFonts w:ascii="Arial" w:eastAsia="Times New Roman" w:hAnsi="Arial" w:cs="Arial"/>
          <w:sz w:val="20"/>
          <w:szCs w:val="20"/>
        </w:rPr>
        <w:t xml:space="preserve"> LGRMS PSRC Team. (</w:t>
      </w:r>
      <w:r>
        <w:rPr>
          <w:rFonts w:ascii="Arial" w:eastAsia="Times New Roman" w:hAnsi="Arial" w:cs="Arial"/>
          <w:sz w:val="20"/>
          <w:szCs w:val="20"/>
        </w:rPr>
        <w:t>3</w:t>
      </w:r>
      <w:r w:rsidRPr="00276B14">
        <w:rPr>
          <w:rFonts w:ascii="Arial" w:eastAsia="Times New Roman" w:hAnsi="Arial" w:cs="Arial"/>
          <w:sz w:val="20"/>
          <w:szCs w:val="20"/>
        </w:rPr>
        <w:t xml:space="preserve"> hours)</w:t>
      </w:r>
    </w:p>
    <w:p w14:paraId="47C7312F" w14:textId="77777777" w:rsidR="00470E32" w:rsidRDefault="00470E32" w:rsidP="00470E32">
      <w:pPr>
        <w:pStyle w:val="ListParagraph"/>
        <w:widowControl w:val="0"/>
        <w:rPr>
          <w:rFonts w:ascii="Arial" w:eastAsia="Times New Roman" w:hAnsi="Arial" w:cs="Arial"/>
          <w:b/>
          <w:color w:val="0070C0"/>
          <w:sz w:val="20"/>
          <w:szCs w:val="20"/>
        </w:rPr>
      </w:pPr>
    </w:p>
    <w:p w14:paraId="3FB6B7E8" w14:textId="167EEE02" w:rsidR="00FE338C" w:rsidRPr="00276B14" w:rsidRDefault="00F64F71" w:rsidP="00E87F7F">
      <w:pPr>
        <w:pStyle w:val="ListParagraph"/>
        <w:widowControl w:val="0"/>
        <w:numPr>
          <w:ilvl w:val="1"/>
          <w:numId w:val="34"/>
        </w:numPr>
        <w:spacing w:line="276" w:lineRule="auto"/>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Decision Based Driver Training</w:t>
      </w:r>
      <w:r w:rsidR="003B6E85">
        <w:rPr>
          <w:rFonts w:ascii="Arial" w:eastAsia="Times New Roman" w:hAnsi="Arial" w:cs="Arial"/>
          <w:b/>
          <w:color w:val="0070C0"/>
          <w:sz w:val="20"/>
          <w:szCs w:val="20"/>
        </w:rPr>
        <w:t xml:space="preserve"> Simulator</w:t>
      </w:r>
    </w:p>
    <w:p w14:paraId="5FBA2555" w14:textId="2E7088A9" w:rsidR="00E21C60" w:rsidRPr="00E65AE8" w:rsidRDefault="00E21C60" w:rsidP="00470E32">
      <w:pPr>
        <w:widowControl w:val="0"/>
        <w:ind w:left="720"/>
        <w:rPr>
          <w:rFonts w:ascii="Arial" w:hAnsi="Arial" w:cs="Arial"/>
          <w:sz w:val="20"/>
          <w:szCs w:val="20"/>
        </w:rPr>
      </w:pPr>
      <w:r w:rsidRPr="00E65AE8">
        <w:rPr>
          <w:rFonts w:ascii="Arial" w:hAnsi="Arial" w:cs="Arial"/>
          <w:sz w:val="20"/>
          <w:szCs w:val="20"/>
        </w:rPr>
        <w:t>Law Enforcement and Fire/EMS driving can be extremely hazardous due to emergency response situations</w:t>
      </w:r>
      <w:r w:rsidR="002067FD">
        <w:rPr>
          <w:rFonts w:ascii="Arial" w:hAnsi="Arial" w:cs="Arial"/>
          <w:sz w:val="20"/>
          <w:szCs w:val="20"/>
        </w:rPr>
        <w:t xml:space="preserve">, and </w:t>
      </w:r>
      <w:r w:rsidR="00B52D26">
        <w:rPr>
          <w:rFonts w:ascii="Arial" w:hAnsi="Arial" w:cs="Arial"/>
          <w:sz w:val="20"/>
          <w:szCs w:val="20"/>
        </w:rPr>
        <w:t xml:space="preserve">everyday </w:t>
      </w:r>
      <w:r w:rsidR="002067FD">
        <w:rPr>
          <w:rFonts w:ascii="Arial" w:hAnsi="Arial" w:cs="Arial"/>
          <w:sz w:val="20"/>
          <w:szCs w:val="20"/>
        </w:rPr>
        <w:t>traffic</w:t>
      </w:r>
      <w:r w:rsidR="00B52D26">
        <w:rPr>
          <w:rFonts w:ascii="Arial" w:hAnsi="Arial" w:cs="Arial"/>
          <w:sz w:val="20"/>
          <w:szCs w:val="20"/>
        </w:rPr>
        <w:t xml:space="preserve"> </w:t>
      </w:r>
      <w:r w:rsidR="002067FD">
        <w:rPr>
          <w:rFonts w:ascii="Arial" w:hAnsi="Arial" w:cs="Arial"/>
          <w:sz w:val="20"/>
          <w:szCs w:val="20"/>
        </w:rPr>
        <w:t>/ road</w:t>
      </w:r>
      <w:r w:rsidR="00B52D26">
        <w:rPr>
          <w:rFonts w:ascii="Arial" w:hAnsi="Arial" w:cs="Arial"/>
          <w:sz w:val="20"/>
          <w:szCs w:val="20"/>
        </w:rPr>
        <w:t xml:space="preserve"> </w:t>
      </w:r>
      <w:r w:rsidR="002067FD">
        <w:rPr>
          <w:rFonts w:ascii="Arial" w:hAnsi="Arial" w:cs="Arial"/>
          <w:sz w:val="20"/>
          <w:szCs w:val="20"/>
        </w:rPr>
        <w:t>/ environmental conductions.</w:t>
      </w:r>
      <w:r w:rsidRPr="00E65AE8">
        <w:rPr>
          <w:rFonts w:ascii="Arial" w:hAnsi="Arial" w:cs="Arial"/>
          <w:sz w:val="20"/>
          <w:szCs w:val="20"/>
        </w:rPr>
        <w:t xml:space="preserve">  This course </w:t>
      </w:r>
      <w:r w:rsidR="00B52D26">
        <w:rPr>
          <w:rFonts w:ascii="Arial" w:hAnsi="Arial" w:cs="Arial"/>
          <w:sz w:val="20"/>
          <w:szCs w:val="20"/>
        </w:rPr>
        <w:t xml:space="preserve">reviews the </w:t>
      </w:r>
      <w:r w:rsidRPr="00E65AE8">
        <w:rPr>
          <w:rFonts w:ascii="Arial" w:hAnsi="Arial" w:cs="Arial"/>
          <w:sz w:val="20"/>
          <w:szCs w:val="20"/>
        </w:rPr>
        <w:t xml:space="preserve">dynamics of vehicle operation, the Georgia </w:t>
      </w:r>
      <w:r w:rsidR="002067FD">
        <w:rPr>
          <w:rFonts w:ascii="Arial" w:hAnsi="Arial" w:cs="Arial"/>
          <w:sz w:val="20"/>
          <w:szCs w:val="20"/>
        </w:rPr>
        <w:t>State Traffic Law, Due Regard, operat</w:t>
      </w:r>
      <w:r w:rsidR="00B52D26">
        <w:rPr>
          <w:rFonts w:ascii="Arial" w:hAnsi="Arial" w:cs="Arial"/>
          <w:sz w:val="20"/>
          <w:szCs w:val="20"/>
        </w:rPr>
        <w:t xml:space="preserve">ion </w:t>
      </w:r>
      <w:r w:rsidR="002067FD">
        <w:rPr>
          <w:rFonts w:ascii="Arial" w:hAnsi="Arial" w:cs="Arial"/>
          <w:sz w:val="20"/>
          <w:szCs w:val="20"/>
        </w:rPr>
        <w:t xml:space="preserve">within department policy, </w:t>
      </w:r>
      <w:r w:rsidRPr="00E65AE8">
        <w:rPr>
          <w:rFonts w:ascii="Arial" w:hAnsi="Arial" w:cs="Arial"/>
          <w:sz w:val="20"/>
          <w:szCs w:val="20"/>
        </w:rPr>
        <w:t xml:space="preserve">safe driving techniques, and real </w:t>
      </w:r>
      <w:r w:rsidR="00B52D26">
        <w:rPr>
          <w:rFonts w:ascii="Arial" w:hAnsi="Arial" w:cs="Arial"/>
          <w:sz w:val="20"/>
          <w:szCs w:val="20"/>
        </w:rPr>
        <w:t>examples of public safety motor vehicle operation.</w:t>
      </w:r>
      <w:r w:rsidRPr="00E65AE8">
        <w:rPr>
          <w:rFonts w:ascii="Arial" w:hAnsi="Arial" w:cs="Arial"/>
          <w:sz w:val="20"/>
          <w:szCs w:val="20"/>
        </w:rPr>
        <w:t xml:space="preserve">  </w:t>
      </w:r>
      <w:r w:rsidR="002067FD">
        <w:rPr>
          <w:rFonts w:ascii="Arial" w:hAnsi="Arial" w:cs="Arial"/>
          <w:sz w:val="20"/>
          <w:szCs w:val="20"/>
        </w:rPr>
        <w:t xml:space="preserve">Students will </w:t>
      </w:r>
      <w:r w:rsidR="00B52D26">
        <w:rPr>
          <w:rFonts w:ascii="Arial" w:hAnsi="Arial" w:cs="Arial"/>
          <w:sz w:val="20"/>
          <w:szCs w:val="20"/>
        </w:rPr>
        <w:t xml:space="preserve">reinforce the driving techniques discussed in </w:t>
      </w:r>
      <w:r w:rsidR="003B6E85">
        <w:rPr>
          <w:rFonts w:ascii="Arial" w:hAnsi="Arial" w:cs="Arial"/>
          <w:sz w:val="20"/>
          <w:szCs w:val="20"/>
          <w:u w:val="single"/>
        </w:rPr>
        <w:t>STEER</w:t>
      </w:r>
      <w:r w:rsidR="00B52D26">
        <w:rPr>
          <w:rFonts w:ascii="Arial" w:hAnsi="Arial" w:cs="Arial"/>
          <w:sz w:val="20"/>
          <w:szCs w:val="20"/>
        </w:rPr>
        <w:t xml:space="preserve"> using one of LGRMS’s 3 simulators.  These simulated driving scenarios focus on “real world” public safety </w:t>
      </w:r>
      <w:r w:rsidRPr="00E65AE8">
        <w:rPr>
          <w:rFonts w:ascii="Arial" w:hAnsi="Arial" w:cs="Arial"/>
          <w:sz w:val="20"/>
          <w:szCs w:val="20"/>
        </w:rPr>
        <w:t>driving situations</w:t>
      </w:r>
      <w:r w:rsidR="00B52D26">
        <w:rPr>
          <w:rFonts w:ascii="Arial" w:hAnsi="Arial" w:cs="Arial"/>
          <w:sz w:val="20"/>
          <w:szCs w:val="20"/>
        </w:rPr>
        <w:t xml:space="preserve">. </w:t>
      </w:r>
      <w:r w:rsidR="007D35F1" w:rsidRPr="00E65AE8">
        <w:rPr>
          <w:rFonts w:ascii="Arial" w:hAnsi="Arial" w:cs="Arial"/>
          <w:sz w:val="20"/>
          <w:szCs w:val="20"/>
        </w:rPr>
        <w:t xml:space="preserve">Taught by the LGRMS PSRC Team.  </w:t>
      </w:r>
      <w:r w:rsidRPr="00E65AE8">
        <w:rPr>
          <w:rFonts w:ascii="Arial" w:hAnsi="Arial" w:cs="Arial"/>
          <w:sz w:val="20"/>
          <w:szCs w:val="20"/>
        </w:rPr>
        <w:t>(2 hours per</w:t>
      </w:r>
      <w:r w:rsidR="003B6E85">
        <w:rPr>
          <w:rFonts w:ascii="Arial" w:hAnsi="Arial" w:cs="Arial"/>
          <w:sz w:val="20"/>
          <w:szCs w:val="20"/>
        </w:rPr>
        <w:t xml:space="preserve"> 3</w:t>
      </w:r>
      <w:r w:rsidRPr="00E65AE8">
        <w:rPr>
          <w:rFonts w:ascii="Arial" w:hAnsi="Arial" w:cs="Arial"/>
          <w:sz w:val="20"/>
          <w:szCs w:val="20"/>
        </w:rPr>
        <w:t xml:space="preserve"> student</w:t>
      </w:r>
      <w:r w:rsidR="003B6E85">
        <w:rPr>
          <w:rFonts w:ascii="Arial" w:hAnsi="Arial" w:cs="Arial"/>
          <w:sz w:val="20"/>
          <w:szCs w:val="20"/>
        </w:rPr>
        <w:t>s</w:t>
      </w:r>
      <w:r w:rsidRPr="00E65AE8">
        <w:rPr>
          <w:rFonts w:ascii="Arial" w:hAnsi="Arial" w:cs="Arial"/>
          <w:sz w:val="20"/>
          <w:szCs w:val="20"/>
        </w:rPr>
        <w:t xml:space="preserve">) </w:t>
      </w:r>
    </w:p>
    <w:p w14:paraId="033716DC" w14:textId="77777777" w:rsidR="00FE338C" w:rsidRPr="00276B14" w:rsidRDefault="00F64F71" w:rsidP="00E87F7F">
      <w:pPr>
        <w:pStyle w:val="ListParagraph"/>
        <w:numPr>
          <w:ilvl w:val="1"/>
          <w:numId w:val="34"/>
        </w:numPr>
        <w:spacing w:line="276" w:lineRule="auto"/>
        <w:ind w:left="720"/>
        <w:rPr>
          <w:rFonts w:ascii="Arial" w:eastAsia="Times New Roman" w:hAnsi="Arial" w:cs="Arial"/>
          <w:b/>
          <w:color w:val="0070C0"/>
          <w:sz w:val="20"/>
          <w:szCs w:val="20"/>
        </w:rPr>
      </w:pPr>
      <w:r w:rsidRPr="00276B14">
        <w:rPr>
          <w:rFonts w:ascii="Arial" w:eastAsia="Times New Roman" w:hAnsi="Arial" w:cs="Arial"/>
          <w:b/>
          <w:color w:val="0070C0"/>
          <w:sz w:val="20"/>
          <w:szCs w:val="20"/>
        </w:rPr>
        <w:t>Below 100</w:t>
      </w:r>
    </w:p>
    <w:p w14:paraId="73749564" w14:textId="77777777" w:rsidR="00F64F71" w:rsidRDefault="00A7560F" w:rsidP="00470E32">
      <w:pPr>
        <w:ind w:left="720"/>
        <w:rPr>
          <w:rFonts w:ascii="Arial" w:hAnsi="Arial" w:cs="Arial"/>
          <w:sz w:val="20"/>
          <w:szCs w:val="20"/>
        </w:rPr>
      </w:pPr>
      <w:r w:rsidRPr="00E65AE8">
        <w:rPr>
          <w:rFonts w:ascii="Arial" w:hAnsi="Arial" w:cs="Arial"/>
          <w:sz w:val="20"/>
          <w:szCs w:val="20"/>
        </w:rPr>
        <w:t xml:space="preserve">Below 100 is an officer safety and survival course focusing on the initiative to reduce police line-of-duty deaths to fewer than 100 per year. This training covers the real facts of how line-of-duty deaths are occurring across the country and what can be done to address the problem. Lead by a team of experienced law enforcement professionals, </w:t>
      </w:r>
      <w:proofErr w:type="gramStart"/>
      <w:r w:rsidRPr="00E65AE8">
        <w:rPr>
          <w:rFonts w:ascii="Arial" w:hAnsi="Arial" w:cs="Arial"/>
          <w:sz w:val="20"/>
          <w:szCs w:val="20"/>
        </w:rPr>
        <w:t>Below</w:t>
      </w:r>
      <w:proofErr w:type="gramEnd"/>
      <w:r w:rsidRPr="00E65AE8">
        <w:rPr>
          <w:rFonts w:ascii="Arial" w:hAnsi="Arial" w:cs="Arial"/>
          <w:sz w:val="20"/>
          <w:szCs w:val="20"/>
        </w:rPr>
        <w:t xml:space="preserve"> 100’s Five Tenants are designed to change police culture and save lives. </w:t>
      </w:r>
      <w:r w:rsidR="00571D1C" w:rsidRPr="00E65AE8">
        <w:rPr>
          <w:rFonts w:ascii="Arial" w:hAnsi="Arial" w:cs="Arial"/>
          <w:sz w:val="20"/>
          <w:szCs w:val="20"/>
        </w:rPr>
        <w:t xml:space="preserve">Taught by the PSRC Team.  </w:t>
      </w:r>
      <w:r w:rsidRPr="00E65AE8">
        <w:rPr>
          <w:rFonts w:ascii="Arial" w:hAnsi="Arial" w:cs="Arial"/>
          <w:sz w:val="20"/>
          <w:szCs w:val="20"/>
        </w:rPr>
        <w:t xml:space="preserve">(4 hours)  </w:t>
      </w:r>
    </w:p>
    <w:bookmarkEnd w:id="2"/>
    <w:p w14:paraId="5A940242" w14:textId="0A131675" w:rsidR="00E65AE8" w:rsidRPr="00627614" w:rsidRDefault="00E65AE8" w:rsidP="00E87F7F">
      <w:pPr>
        <w:pStyle w:val="ListParagraph"/>
        <w:numPr>
          <w:ilvl w:val="1"/>
          <w:numId w:val="34"/>
        </w:numPr>
        <w:spacing w:line="276" w:lineRule="auto"/>
        <w:ind w:left="720"/>
        <w:rPr>
          <w:rFonts w:ascii="Arial" w:hAnsi="Arial" w:cs="Arial"/>
          <w:b/>
          <w:color w:val="0070C0"/>
          <w:sz w:val="20"/>
          <w:szCs w:val="20"/>
        </w:rPr>
      </w:pPr>
      <w:r w:rsidRPr="00627614">
        <w:rPr>
          <w:rFonts w:ascii="Arial" w:hAnsi="Arial" w:cs="Arial"/>
          <w:b/>
          <w:color w:val="0070C0"/>
          <w:sz w:val="20"/>
          <w:szCs w:val="20"/>
        </w:rPr>
        <w:t xml:space="preserve"> De-escalation</w:t>
      </w:r>
      <w:r w:rsidR="003B6E85">
        <w:rPr>
          <w:rFonts w:ascii="Arial" w:hAnsi="Arial" w:cs="Arial"/>
          <w:b/>
          <w:color w:val="0070C0"/>
          <w:sz w:val="20"/>
          <w:szCs w:val="20"/>
        </w:rPr>
        <w:t>/ Response to Resistance</w:t>
      </w:r>
      <w:r w:rsidRPr="00627614">
        <w:rPr>
          <w:rFonts w:ascii="Arial" w:hAnsi="Arial" w:cs="Arial"/>
          <w:b/>
          <w:color w:val="0070C0"/>
          <w:sz w:val="20"/>
          <w:szCs w:val="20"/>
        </w:rPr>
        <w:t xml:space="preserve"> Training</w:t>
      </w:r>
    </w:p>
    <w:p w14:paraId="7B278227" w14:textId="71ABD414" w:rsidR="00571D1C" w:rsidRPr="00276B14" w:rsidRDefault="003B6E85" w:rsidP="00470E32">
      <w:pPr>
        <w:spacing w:after="0"/>
        <w:ind w:left="720"/>
        <w:rPr>
          <w:rFonts w:ascii="Arial" w:hAnsi="Arial" w:cs="Arial"/>
          <w:sz w:val="20"/>
          <w:szCs w:val="20"/>
        </w:rPr>
      </w:pPr>
      <w:r>
        <w:rPr>
          <w:rFonts w:ascii="Arial" w:hAnsi="Arial" w:cs="Arial"/>
          <w:sz w:val="20"/>
          <w:szCs w:val="20"/>
        </w:rPr>
        <w:t xml:space="preserve">This course is designed to teach and reenforce De-Escalation techniques and Use of Force in response to </w:t>
      </w:r>
      <w:r w:rsidR="00380E6C">
        <w:rPr>
          <w:rFonts w:ascii="Arial" w:hAnsi="Arial" w:cs="Arial"/>
          <w:sz w:val="20"/>
          <w:szCs w:val="20"/>
        </w:rPr>
        <w:t>r</w:t>
      </w:r>
      <w:r>
        <w:rPr>
          <w:rFonts w:ascii="Arial" w:hAnsi="Arial" w:cs="Arial"/>
          <w:sz w:val="20"/>
          <w:szCs w:val="20"/>
        </w:rPr>
        <w:t xml:space="preserve">esistance guidelines. The course is taught using a combination of Classroom and Ti use of force simulator. </w:t>
      </w:r>
      <w:r w:rsidR="00380E6C">
        <w:rPr>
          <w:rFonts w:ascii="Arial" w:hAnsi="Arial" w:cs="Arial"/>
          <w:sz w:val="20"/>
          <w:szCs w:val="20"/>
        </w:rPr>
        <w:t>Students will review and discuss Georgia state law, 4th and !4</w:t>
      </w:r>
      <w:r w:rsidR="00380E6C" w:rsidRPr="00380E6C">
        <w:rPr>
          <w:rFonts w:ascii="Arial" w:hAnsi="Arial" w:cs="Arial"/>
          <w:sz w:val="20"/>
          <w:szCs w:val="20"/>
          <w:vertAlign w:val="superscript"/>
        </w:rPr>
        <w:t>th</w:t>
      </w:r>
      <w:r w:rsidR="00380E6C">
        <w:rPr>
          <w:rFonts w:ascii="Arial" w:hAnsi="Arial" w:cs="Arial"/>
          <w:sz w:val="20"/>
          <w:szCs w:val="20"/>
        </w:rPr>
        <w:t xml:space="preserve"> amendments to the United States Constitution, as well as Case law pertaining to the Use of Force by Law Enforcement officers. Students will participate in </w:t>
      </w:r>
      <w:proofErr w:type="gramStart"/>
      <w:r w:rsidR="00380E6C">
        <w:rPr>
          <w:rFonts w:ascii="Arial" w:hAnsi="Arial" w:cs="Arial"/>
          <w:sz w:val="20"/>
          <w:szCs w:val="20"/>
        </w:rPr>
        <w:t>scenarios</w:t>
      </w:r>
      <w:proofErr w:type="gramEnd"/>
      <w:r w:rsidR="00380E6C">
        <w:rPr>
          <w:rFonts w:ascii="Arial" w:hAnsi="Arial" w:cs="Arial"/>
          <w:sz w:val="20"/>
          <w:szCs w:val="20"/>
        </w:rPr>
        <w:t xml:space="preserve"> which they will have to react to different situations when interacting with the public and debrief with an </w:t>
      </w:r>
      <w:proofErr w:type="gramStart"/>
      <w:r w:rsidR="00380E6C">
        <w:rPr>
          <w:rFonts w:ascii="Arial" w:hAnsi="Arial" w:cs="Arial"/>
          <w:sz w:val="20"/>
          <w:szCs w:val="20"/>
        </w:rPr>
        <w:t>after action</w:t>
      </w:r>
      <w:proofErr w:type="gramEnd"/>
      <w:r w:rsidR="00380E6C">
        <w:rPr>
          <w:rFonts w:ascii="Arial" w:hAnsi="Arial" w:cs="Arial"/>
          <w:sz w:val="20"/>
          <w:szCs w:val="20"/>
        </w:rPr>
        <w:t xml:space="preserve"> review as a group. Course meets the Georgia P.O.S.T council requirements for De-Escalation and Use </w:t>
      </w:r>
      <w:r w:rsidR="00E87F7F">
        <w:rPr>
          <w:rFonts w:ascii="Arial" w:hAnsi="Arial" w:cs="Arial"/>
          <w:sz w:val="20"/>
          <w:szCs w:val="20"/>
        </w:rPr>
        <w:t>of</w:t>
      </w:r>
      <w:r w:rsidR="00380E6C">
        <w:rPr>
          <w:rFonts w:ascii="Arial" w:hAnsi="Arial" w:cs="Arial"/>
          <w:sz w:val="20"/>
          <w:szCs w:val="20"/>
        </w:rPr>
        <w:t xml:space="preserve"> Force requirements. Students will receive 6 hours of P.O.S.T training credit. (6 Hours)</w:t>
      </w:r>
    </w:p>
    <w:bookmarkEnd w:id="3"/>
    <w:p w14:paraId="35B90CC0" w14:textId="77777777" w:rsidR="00571D1C" w:rsidRPr="007D35F1" w:rsidRDefault="00571D1C" w:rsidP="007D35F1">
      <w:pPr>
        <w:spacing w:after="0"/>
        <w:rPr>
          <w:rFonts w:ascii="Arial" w:eastAsia="Times New Roman" w:hAnsi="Arial" w:cs="Arial"/>
          <w:sz w:val="20"/>
          <w:szCs w:val="20"/>
        </w:rPr>
      </w:pPr>
    </w:p>
    <w:p w14:paraId="172B01E3" w14:textId="77777777" w:rsidR="00B30335" w:rsidRPr="00E21C60" w:rsidRDefault="00B30335" w:rsidP="00E21C60">
      <w:pPr>
        <w:spacing w:after="0"/>
        <w:rPr>
          <w:rFonts w:ascii="Arial" w:eastAsia="Times New Roman" w:hAnsi="Arial" w:cs="Arial"/>
          <w:sz w:val="20"/>
          <w:szCs w:val="20"/>
        </w:rPr>
      </w:pPr>
    </w:p>
    <w:bookmarkEnd w:id="4"/>
    <w:p w14:paraId="67F416A9" w14:textId="77777777" w:rsidR="00442FA3" w:rsidRPr="00E21C60" w:rsidRDefault="00442FA3" w:rsidP="00E21C60">
      <w:pPr>
        <w:spacing w:after="0"/>
        <w:rPr>
          <w:rFonts w:ascii="Arial" w:hAnsi="Arial" w:cs="Arial"/>
          <w:sz w:val="20"/>
          <w:szCs w:val="20"/>
        </w:rPr>
      </w:pPr>
    </w:p>
    <w:p w14:paraId="1A165040" w14:textId="77777777" w:rsidR="00442FA3" w:rsidRPr="00E21C60" w:rsidRDefault="00442FA3" w:rsidP="00E21C60">
      <w:pPr>
        <w:spacing w:after="0"/>
        <w:rPr>
          <w:rFonts w:ascii="Arial" w:hAnsi="Arial" w:cs="Arial"/>
          <w:sz w:val="20"/>
          <w:szCs w:val="20"/>
        </w:rPr>
      </w:pPr>
    </w:p>
    <w:bookmarkEnd w:id="0"/>
    <w:p w14:paraId="69FA8697" w14:textId="07E324BE" w:rsidR="00465187" w:rsidRPr="00E21C60" w:rsidRDefault="00465187" w:rsidP="00A62912">
      <w:pPr>
        <w:rPr>
          <w:rFonts w:ascii="Arial" w:hAnsi="Arial" w:cs="Arial"/>
          <w:sz w:val="20"/>
          <w:szCs w:val="20"/>
        </w:rPr>
      </w:pPr>
    </w:p>
    <w:sectPr w:rsidR="00465187" w:rsidRPr="00E21C60" w:rsidSect="008D1B5E">
      <w:headerReference w:type="default" r:id="rId7"/>
      <w:footerReference w:type="default" r:id="rId8"/>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65DE" w14:textId="77777777" w:rsidR="00EF32E5" w:rsidRDefault="00EF32E5" w:rsidP="00D91C86">
      <w:pPr>
        <w:spacing w:after="0" w:line="240" w:lineRule="auto"/>
      </w:pPr>
      <w:r>
        <w:separator/>
      </w:r>
    </w:p>
  </w:endnote>
  <w:endnote w:type="continuationSeparator" w:id="0">
    <w:p w14:paraId="79E21719" w14:textId="77777777" w:rsidR="00EF32E5" w:rsidRDefault="00EF32E5" w:rsidP="00D9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Medium ITC">
    <w:altName w:val="Eras"/>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72247"/>
      <w:docPartObj>
        <w:docPartGallery w:val="Page Numbers (Bottom of Page)"/>
        <w:docPartUnique/>
      </w:docPartObj>
    </w:sdtPr>
    <w:sdtEndPr>
      <w:rPr>
        <w:color w:val="7F7F7F" w:themeColor="background1" w:themeShade="7F"/>
        <w:spacing w:val="60"/>
      </w:rPr>
    </w:sdtEndPr>
    <w:sdtContent>
      <w:p w14:paraId="5501CC75" w14:textId="02390BF0" w:rsidR="006A6B1F" w:rsidRPr="0036681E" w:rsidRDefault="006A6B1F" w:rsidP="0036681E">
        <w:pPr>
          <w:pStyle w:val="Footer"/>
          <w:pBdr>
            <w:top w:val="single" w:sz="4" w:space="0"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95D7" w14:textId="77777777" w:rsidR="00EF32E5" w:rsidRDefault="00EF32E5" w:rsidP="00D91C86">
      <w:pPr>
        <w:spacing w:after="0" w:line="240" w:lineRule="auto"/>
      </w:pPr>
      <w:r>
        <w:separator/>
      </w:r>
    </w:p>
  </w:footnote>
  <w:footnote w:type="continuationSeparator" w:id="0">
    <w:p w14:paraId="65BB026E" w14:textId="77777777" w:rsidR="00EF32E5" w:rsidRDefault="00EF32E5" w:rsidP="00D9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19DA" w14:textId="77777777" w:rsidR="008D1B5E" w:rsidRDefault="008D1B5E" w:rsidP="00F51A1F">
    <w:pPr>
      <w:spacing w:after="0" w:line="600" w:lineRule="auto"/>
      <w:jc w:val="center"/>
      <w:rPr>
        <w:rFonts w:ascii="Arial" w:hAnsi="Arial" w:cs="Arial"/>
        <w:b/>
        <w:sz w:val="28"/>
        <w:szCs w:val="28"/>
      </w:rPr>
    </w:pPr>
    <w:r>
      <w:rPr>
        <w:noProof/>
      </w:rPr>
      <w:drawing>
        <wp:inline distT="0" distB="0" distL="0" distR="0" wp14:anchorId="6FD72113" wp14:editId="2947139C">
          <wp:extent cx="1595125" cy="714228"/>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319" cy="718345"/>
                  </a:xfrm>
                  <a:prstGeom prst="rect">
                    <a:avLst/>
                  </a:prstGeom>
                  <a:noFill/>
                  <a:ln>
                    <a:noFill/>
                  </a:ln>
                </pic:spPr>
              </pic:pic>
            </a:graphicData>
          </a:graphic>
        </wp:inline>
      </w:drawing>
    </w:r>
    <w:r>
      <w:rPr>
        <w:rFonts w:ascii="Arial" w:hAnsi="Arial" w:cs="Arial"/>
        <w:b/>
        <w:sz w:val="28"/>
        <w:szCs w:val="28"/>
      </w:rPr>
      <w:t xml:space="preserve">  </w:t>
    </w:r>
  </w:p>
  <w:p w14:paraId="2F50D47F" w14:textId="585A750B" w:rsidR="008D1B5E" w:rsidRPr="00D91C86" w:rsidRDefault="008D1B5E" w:rsidP="008D1B5E">
    <w:pPr>
      <w:spacing w:after="0"/>
      <w:jc w:val="center"/>
      <w:rPr>
        <w:rFonts w:ascii="Arial" w:hAnsi="Arial" w:cs="Arial"/>
        <w:b/>
        <w:sz w:val="28"/>
        <w:szCs w:val="28"/>
      </w:rPr>
    </w:pPr>
    <w:r w:rsidRPr="00D91C86">
      <w:rPr>
        <w:rFonts w:ascii="Arial" w:hAnsi="Arial" w:cs="Arial"/>
        <w:b/>
        <w:sz w:val="28"/>
        <w:szCs w:val="28"/>
      </w:rPr>
      <w:t>LGRMS On-Site Training List</w:t>
    </w:r>
  </w:p>
  <w:p w14:paraId="280C396D" w14:textId="77777777" w:rsidR="008D1B5E" w:rsidRDefault="008D1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8CA"/>
    <w:multiLevelType w:val="hybridMultilevel"/>
    <w:tmpl w:val="E2B85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FF4"/>
    <w:multiLevelType w:val="hybridMultilevel"/>
    <w:tmpl w:val="C72A0FD6"/>
    <w:lvl w:ilvl="0" w:tplc="3C6AFAB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3A29"/>
    <w:multiLevelType w:val="hybridMultilevel"/>
    <w:tmpl w:val="986E4114"/>
    <w:lvl w:ilvl="0" w:tplc="FFFFFFFF">
      <w:start w:val="2"/>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E11001"/>
    <w:multiLevelType w:val="hybridMultilevel"/>
    <w:tmpl w:val="63C862C0"/>
    <w:lvl w:ilvl="0" w:tplc="ABE84F5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E5F5A"/>
    <w:multiLevelType w:val="hybridMultilevel"/>
    <w:tmpl w:val="A5E2388C"/>
    <w:lvl w:ilvl="0" w:tplc="FFFFFFFF">
      <w:start w:val="1"/>
      <w:numFmt w:val="decimal"/>
      <w:lvlText w:val="%1."/>
      <w:lvlJc w:val="left"/>
      <w:pPr>
        <w:ind w:left="720" w:hanging="360"/>
      </w:pPr>
    </w:lvl>
    <w:lvl w:ilvl="1" w:tplc="04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D207A8"/>
    <w:multiLevelType w:val="hybridMultilevel"/>
    <w:tmpl w:val="92C62D6A"/>
    <w:lvl w:ilvl="0" w:tplc="FFFFFFFF">
      <w:start w:val="2"/>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5C3EBD"/>
    <w:multiLevelType w:val="hybridMultilevel"/>
    <w:tmpl w:val="2988CA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AF259F"/>
    <w:multiLevelType w:val="hybridMultilevel"/>
    <w:tmpl w:val="084CA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A4E45"/>
    <w:multiLevelType w:val="hybridMultilevel"/>
    <w:tmpl w:val="AEDCD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F400E"/>
    <w:multiLevelType w:val="hybridMultilevel"/>
    <w:tmpl w:val="20B2A60E"/>
    <w:lvl w:ilvl="0" w:tplc="9E06C78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D559F"/>
    <w:multiLevelType w:val="hybridMultilevel"/>
    <w:tmpl w:val="A3A44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2F07"/>
    <w:multiLevelType w:val="hybridMultilevel"/>
    <w:tmpl w:val="BD3E72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90E66"/>
    <w:multiLevelType w:val="hybridMultilevel"/>
    <w:tmpl w:val="2F02A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ED113F"/>
    <w:multiLevelType w:val="hybridMultilevel"/>
    <w:tmpl w:val="FE28FBC8"/>
    <w:lvl w:ilvl="0" w:tplc="CDC6A132">
      <w:start w:val="1"/>
      <w:numFmt w:val="lowerLetter"/>
      <w:lvlText w:val="%1)"/>
      <w:lvlJc w:val="left"/>
      <w:pPr>
        <w:ind w:left="1440" w:hanging="360"/>
      </w:pPr>
      <w:rPr>
        <w:rFonts w:hint="default"/>
        <w:b/>
        <w:color w:val="4472C4" w:themeColor="accen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D006A8"/>
    <w:multiLevelType w:val="hybridMultilevel"/>
    <w:tmpl w:val="0BA40150"/>
    <w:lvl w:ilvl="0" w:tplc="4F083BE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E5EA5"/>
    <w:multiLevelType w:val="hybridMultilevel"/>
    <w:tmpl w:val="BA304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A79BF"/>
    <w:multiLevelType w:val="hybridMultilevel"/>
    <w:tmpl w:val="F41A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038F9"/>
    <w:multiLevelType w:val="multilevel"/>
    <w:tmpl w:val="0FD0E57C"/>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C57C08"/>
    <w:multiLevelType w:val="hybridMultilevel"/>
    <w:tmpl w:val="4E56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2A465C"/>
    <w:multiLevelType w:val="hybridMultilevel"/>
    <w:tmpl w:val="824E5B0E"/>
    <w:lvl w:ilvl="0" w:tplc="0409000F">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50A1E"/>
    <w:multiLevelType w:val="hybridMultilevel"/>
    <w:tmpl w:val="71BA4B90"/>
    <w:lvl w:ilvl="0" w:tplc="FFFFFFFF">
      <w:start w:val="2"/>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AF6868"/>
    <w:multiLevelType w:val="hybridMultilevel"/>
    <w:tmpl w:val="29BA31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23DF1"/>
    <w:multiLevelType w:val="hybridMultilevel"/>
    <w:tmpl w:val="02F235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E52E37"/>
    <w:multiLevelType w:val="hybridMultilevel"/>
    <w:tmpl w:val="68AAC0B2"/>
    <w:lvl w:ilvl="0" w:tplc="4DA411C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E4010"/>
    <w:multiLevelType w:val="hybridMultilevel"/>
    <w:tmpl w:val="B066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0F7395"/>
    <w:multiLevelType w:val="multilevel"/>
    <w:tmpl w:val="C05AC9C8"/>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46312C"/>
    <w:multiLevelType w:val="hybridMultilevel"/>
    <w:tmpl w:val="6C6606A6"/>
    <w:lvl w:ilvl="0" w:tplc="FFFFFFFF">
      <w:start w:val="2"/>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493704"/>
    <w:multiLevelType w:val="hybridMultilevel"/>
    <w:tmpl w:val="5C7A4F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6D460B"/>
    <w:multiLevelType w:val="hybridMultilevel"/>
    <w:tmpl w:val="BE08C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954AF2"/>
    <w:multiLevelType w:val="hybridMultilevel"/>
    <w:tmpl w:val="36E8E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035E73"/>
    <w:multiLevelType w:val="multilevel"/>
    <w:tmpl w:val="45C29EB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B479C8"/>
    <w:multiLevelType w:val="multilevel"/>
    <w:tmpl w:val="8398D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509250E"/>
    <w:multiLevelType w:val="hybridMultilevel"/>
    <w:tmpl w:val="B5C4C5A6"/>
    <w:lvl w:ilvl="0" w:tplc="FFFFFFFF">
      <w:start w:val="2"/>
      <w:numFmt w:val="decimal"/>
      <w:lvlText w:val="%1."/>
      <w:lvlJc w:val="left"/>
      <w:pPr>
        <w:ind w:left="36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2348E9"/>
    <w:multiLevelType w:val="hybridMultilevel"/>
    <w:tmpl w:val="D2E8C7B8"/>
    <w:lvl w:ilvl="0" w:tplc="9B2EAC0C">
      <w:start w:val="1"/>
      <w:numFmt w:val="lowerLetter"/>
      <w:lvlText w:val="%1)"/>
      <w:lvlJc w:val="left"/>
      <w:pPr>
        <w:ind w:left="1440" w:hanging="360"/>
      </w:pPr>
      <w:rPr>
        <w:rFonts w:hint="default"/>
        <w:b/>
        <w:color w:val="4472C4" w:themeColor="accen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865DAA"/>
    <w:multiLevelType w:val="hybridMultilevel"/>
    <w:tmpl w:val="AB5C8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801927">
    <w:abstractNumId w:val="28"/>
  </w:num>
  <w:num w:numId="2" w16cid:durableId="3352263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837803">
    <w:abstractNumId w:val="28"/>
  </w:num>
  <w:num w:numId="4" w16cid:durableId="1828469839">
    <w:abstractNumId w:val="6"/>
  </w:num>
  <w:num w:numId="5" w16cid:durableId="1379084844">
    <w:abstractNumId w:val="12"/>
  </w:num>
  <w:num w:numId="6" w16cid:durableId="2079401958">
    <w:abstractNumId w:val="22"/>
  </w:num>
  <w:num w:numId="7" w16cid:durableId="1260943927">
    <w:abstractNumId w:val="24"/>
  </w:num>
  <w:num w:numId="8" w16cid:durableId="573513700">
    <w:abstractNumId w:val="27"/>
  </w:num>
  <w:num w:numId="9" w16cid:durableId="1822387374">
    <w:abstractNumId w:val="0"/>
  </w:num>
  <w:num w:numId="10" w16cid:durableId="493880656">
    <w:abstractNumId w:val="16"/>
  </w:num>
  <w:num w:numId="11" w16cid:durableId="1789813258">
    <w:abstractNumId w:val="8"/>
  </w:num>
  <w:num w:numId="12" w16cid:durableId="1992368428">
    <w:abstractNumId w:val="18"/>
  </w:num>
  <w:num w:numId="13" w16cid:durableId="490760383">
    <w:abstractNumId w:val="7"/>
  </w:num>
  <w:num w:numId="14" w16cid:durableId="764690244">
    <w:abstractNumId w:val="15"/>
  </w:num>
  <w:num w:numId="15" w16cid:durableId="89281279">
    <w:abstractNumId w:val="10"/>
  </w:num>
  <w:num w:numId="16" w16cid:durableId="1467773485">
    <w:abstractNumId w:val="11"/>
  </w:num>
  <w:num w:numId="17" w16cid:durableId="1427845442">
    <w:abstractNumId w:val="34"/>
  </w:num>
  <w:num w:numId="18" w16cid:durableId="1294410618">
    <w:abstractNumId w:val="25"/>
  </w:num>
  <w:num w:numId="19" w16cid:durableId="767896738">
    <w:abstractNumId w:val="30"/>
  </w:num>
  <w:num w:numId="20" w16cid:durableId="361522092">
    <w:abstractNumId w:val="19"/>
  </w:num>
  <w:num w:numId="21" w16cid:durableId="2089957816">
    <w:abstractNumId w:val="17"/>
  </w:num>
  <w:num w:numId="22" w16cid:durableId="1830442021">
    <w:abstractNumId w:val="29"/>
  </w:num>
  <w:num w:numId="23" w16cid:durableId="911890415">
    <w:abstractNumId w:val="9"/>
  </w:num>
  <w:num w:numId="24" w16cid:durableId="1458522173">
    <w:abstractNumId w:val="3"/>
  </w:num>
  <w:num w:numId="25" w16cid:durableId="1219589170">
    <w:abstractNumId w:val="14"/>
  </w:num>
  <w:num w:numId="26" w16cid:durableId="1852838907">
    <w:abstractNumId w:val="21"/>
  </w:num>
  <w:num w:numId="27" w16cid:durableId="649946674">
    <w:abstractNumId w:val="1"/>
  </w:num>
  <w:num w:numId="28" w16cid:durableId="1368145812">
    <w:abstractNumId w:val="4"/>
  </w:num>
  <w:num w:numId="29" w16cid:durableId="1974866633">
    <w:abstractNumId w:val="2"/>
  </w:num>
  <w:num w:numId="30" w16cid:durableId="2044820196">
    <w:abstractNumId w:val="5"/>
  </w:num>
  <w:num w:numId="31" w16cid:durableId="1538270958">
    <w:abstractNumId w:val="20"/>
  </w:num>
  <w:num w:numId="32" w16cid:durableId="990986239">
    <w:abstractNumId w:val="32"/>
  </w:num>
  <w:num w:numId="33" w16cid:durableId="751126547">
    <w:abstractNumId w:val="26"/>
  </w:num>
  <w:num w:numId="34" w16cid:durableId="1992253598">
    <w:abstractNumId w:val="23"/>
  </w:num>
  <w:num w:numId="35" w16cid:durableId="390231986">
    <w:abstractNumId w:val="13"/>
  </w:num>
  <w:num w:numId="36" w16cid:durableId="11277758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6E"/>
    <w:rsid w:val="00033764"/>
    <w:rsid w:val="00044587"/>
    <w:rsid w:val="00045F12"/>
    <w:rsid w:val="00053B3C"/>
    <w:rsid w:val="00067132"/>
    <w:rsid w:val="0007388D"/>
    <w:rsid w:val="000B39D6"/>
    <w:rsid w:val="00103E05"/>
    <w:rsid w:val="001216EF"/>
    <w:rsid w:val="001548BA"/>
    <w:rsid w:val="0015669A"/>
    <w:rsid w:val="00172991"/>
    <w:rsid w:val="0018022C"/>
    <w:rsid w:val="00197006"/>
    <w:rsid w:val="001D464B"/>
    <w:rsid w:val="001E419B"/>
    <w:rsid w:val="0020296E"/>
    <w:rsid w:val="002067FD"/>
    <w:rsid w:val="00213611"/>
    <w:rsid w:val="002346D8"/>
    <w:rsid w:val="0023775D"/>
    <w:rsid w:val="00276B14"/>
    <w:rsid w:val="0029199A"/>
    <w:rsid w:val="002953AB"/>
    <w:rsid w:val="002A2BCB"/>
    <w:rsid w:val="003442C6"/>
    <w:rsid w:val="0036681E"/>
    <w:rsid w:val="00371164"/>
    <w:rsid w:val="003716BB"/>
    <w:rsid w:val="00380E6C"/>
    <w:rsid w:val="0038747A"/>
    <w:rsid w:val="003B6E85"/>
    <w:rsid w:val="003C0A97"/>
    <w:rsid w:val="00400995"/>
    <w:rsid w:val="004338D2"/>
    <w:rsid w:val="00440074"/>
    <w:rsid w:val="00442FA3"/>
    <w:rsid w:val="00465101"/>
    <w:rsid w:val="00465187"/>
    <w:rsid w:val="00470E32"/>
    <w:rsid w:val="004801B9"/>
    <w:rsid w:val="00484721"/>
    <w:rsid w:val="004A40C2"/>
    <w:rsid w:val="004D6B3F"/>
    <w:rsid w:val="004E5B90"/>
    <w:rsid w:val="00507151"/>
    <w:rsid w:val="005231F2"/>
    <w:rsid w:val="005404DB"/>
    <w:rsid w:val="00541622"/>
    <w:rsid w:val="00553FD3"/>
    <w:rsid w:val="005667D9"/>
    <w:rsid w:val="00571D1C"/>
    <w:rsid w:val="005762B1"/>
    <w:rsid w:val="00577368"/>
    <w:rsid w:val="00617842"/>
    <w:rsid w:val="00627614"/>
    <w:rsid w:val="0064384F"/>
    <w:rsid w:val="00644C24"/>
    <w:rsid w:val="006642B0"/>
    <w:rsid w:val="006A371C"/>
    <w:rsid w:val="006A6B1F"/>
    <w:rsid w:val="006C0601"/>
    <w:rsid w:val="006D03FD"/>
    <w:rsid w:val="0075347E"/>
    <w:rsid w:val="007569C3"/>
    <w:rsid w:val="0077417B"/>
    <w:rsid w:val="00781B4B"/>
    <w:rsid w:val="00785F32"/>
    <w:rsid w:val="00797B40"/>
    <w:rsid w:val="007D35F1"/>
    <w:rsid w:val="007E259C"/>
    <w:rsid w:val="00800F87"/>
    <w:rsid w:val="00841E41"/>
    <w:rsid w:val="0085595E"/>
    <w:rsid w:val="00863D25"/>
    <w:rsid w:val="008753A9"/>
    <w:rsid w:val="008A77E1"/>
    <w:rsid w:val="008D1B5E"/>
    <w:rsid w:val="00907F62"/>
    <w:rsid w:val="0091578C"/>
    <w:rsid w:val="00916E0E"/>
    <w:rsid w:val="009177E5"/>
    <w:rsid w:val="00920F6C"/>
    <w:rsid w:val="00921DF2"/>
    <w:rsid w:val="00981E78"/>
    <w:rsid w:val="00996A33"/>
    <w:rsid w:val="009B3853"/>
    <w:rsid w:val="009B417B"/>
    <w:rsid w:val="009D7E6C"/>
    <w:rsid w:val="00A33B3C"/>
    <w:rsid w:val="00A366B5"/>
    <w:rsid w:val="00A5375C"/>
    <w:rsid w:val="00A62912"/>
    <w:rsid w:val="00A7560F"/>
    <w:rsid w:val="00A778A8"/>
    <w:rsid w:val="00A80C4E"/>
    <w:rsid w:val="00AC0406"/>
    <w:rsid w:val="00AC57C8"/>
    <w:rsid w:val="00AF72C0"/>
    <w:rsid w:val="00B30335"/>
    <w:rsid w:val="00B52D26"/>
    <w:rsid w:val="00B66EB9"/>
    <w:rsid w:val="00BA301F"/>
    <w:rsid w:val="00BB0AF0"/>
    <w:rsid w:val="00BC1031"/>
    <w:rsid w:val="00BD08B5"/>
    <w:rsid w:val="00BD291E"/>
    <w:rsid w:val="00BF0336"/>
    <w:rsid w:val="00C063BB"/>
    <w:rsid w:val="00C161C1"/>
    <w:rsid w:val="00C40DB5"/>
    <w:rsid w:val="00C454B7"/>
    <w:rsid w:val="00C87918"/>
    <w:rsid w:val="00CA507C"/>
    <w:rsid w:val="00CB1540"/>
    <w:rsid w:val="00CC1189"/>
    <w:rsid w:val="00CE6DBB"/>
    <w:rsid w:val="00D07F9C"/>
    <w:rsid w:val="00D91C86"/>
    <w:rsid w:val="00DB4DEB"/>
    <w:rsid w:val="00E21C60"/>
    <w:rsid w:val="00E26468"/>
    <w:rsid w:val="00E41F34"/>
    <w:rsid w:val="00E65AE8"/>
    <w:rsid w:val="00E87F7F"/>
    <w:rsid w:val="00EA4E22"/>
    <w:rsid w:val="00EB4F22"/>
    <w:rsid w:val="00EC4193"/>
    <w:rsid w:val="00EE0E0F"/>
    <w:rsid w:val="00EF32E5"/>
    <w:rsid w:val="00F37F2F"/>
    <w:rsid w:val="00F51A1F"/>
    <w:rsid w:val="00F64F71"/>
    <w:rsid w:val="00FA690D"/>
    <w:rsid w:val="00FC2AC7"/>
    <w:rsid w:val="00FD2B81"/>
    <w:rsid w:val="00FE338C"/>
    <w:rsid w:val="00FE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53C7"/>
  <w15:chartTrackingRefBased/>
  <w15:docId w15:val="{AF7051F6-C042-4B5D-894E-33BABE81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96E"/>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F64F71"/>
    <w:rPr>
      <w:color w:val="0563C1"/>
      <w:u w:val="single"/>
    </w:rPr>
  </w:style>
  <w:style w:type="table" w:styleId="TableGrid">
    <w:name w:val="Table Grid"/>
    <w:basedOn w:val="TableNormal"/>
    <w:uiPriority w:val="39"/>
    <w:rsid w:val="0044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B81"/>
    <w:pPr>
      <w:autoSpaceDE w:val="0"/>
      <w:autoSpaceDN w:val="0"/>
      <w:adjustRightInd w:val="0"/>
      <w:spacing w:after="0" w:line="240" w:lineRule="auto"/>
    </w:pPr>
    <w:rPr>
      <w:rFonts w:ascii="Eras Medium ITC" w:hAnsi="Eras Medium ITC" w:cs="Eras Medium ITC"/>
      <w:color w:val="000000"/>
      <w:sz w:val="24"/>
      <w:szCs w:val="24"/>
    </w:rPr>
  </w:style>
  <w:style w:type="paragraph" w:styleId="Header">
    <w:name w:val="header"/>
    <w:basedOn w:val="Normal"/>
    <w:link w:val="HeaderChar"/>
    <w:uiPriority w:val="99"/>
    <w:unhideWhenUsed/>
    <w:rsid w:val="00D91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C86"/>
  </w:style>
  <w:style w:type="paragraph" w:styleId="Footer">
    <w:name w:val="footer"/>
    <w:basedOn w:val="Normal"/>
    <w:link w:val="FooterChar"/>
    <w:uiPriority w:val="99"/>
    <w:unhideWhenUsed/>
    <w:rsid w:val="00D91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04461">
      <w:bodyDiv w:val="1"/>
      <w:marLeft w:val="0"/>
      <w:marRight w:val="0"/>
      <w:marTop w:val="0"/>
      <w:marBottom w:val="0"/>
      <w:divBdr>
        <w:top w:val="none" w:sz="0" w:space="0" w:color="auto"/>
        <w:left w:val="none" w:sz="0" w:space="0" w:color="auto"/>
        <w:bottom w:val="none" w:sz="0" w:space="0" w:color="auto"/>
        <w:right w:val="none" w:sz="0" w:space="0" w:color="auto"/>
      </w:divBdr>
    </w:div>
    <w:div w:id="1145777897">
      <w:bodyDiv w:val="1"/>
      <w:marLeft w:val="0"/>
      <w:marRight w:val="0"/>
      <w:marTop w:val="0"/>
      <w:marBottom w:val="0"/>
      <w:divBdr>
        <w:top w:val="none" w:sz="0" w:space="0" w:color="auto"/>
        <w:left w:val="none" w:sz="0" w:space="0" w:color="auto"/>
        <w:bottom w:val="none" w:sz="0" w:space="0" w:color="auto"/>
        <w:right w:val="none" w:sz="0" w:space="0" w:color="auto"/>
      </w:divBdr>
    </w:div>
    <w:div w:id="19160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2256</Words>
  <Characters>12882</Characters>
  <Application>Microsoft Office Word</Application>
  <DocSecurity>0</DocSecurity>
  <Lines>378</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Shamilla Jordan</cp:lastModifiedBy>
  <cp:revision>3</cp:revision>
  <dcterms:created xsi:type="dcterms:W3CDTF">2024-02-15T16:42:00Z</dcterms:created>
  <dcterms:modified xsi:type="dcterms:W3CDTF">2024-02-15T16:44:00Z</dcterms:modified>
</cp:coreProperties>
</file>