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E0358" w14:textId="280EE29D" w:rsidR="003D5202" w:rsidRDefault="003D5202" w:rsidP="003D5202">
      <w:pPr>
        <w:spacing w:after="0" w:line="240" w:lineRule="auto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CA2B0" wp14:editId="336823C7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9823450" cy="66611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B64D61" w14:textId="77777777" w:rsidR="00E25213" w:rsidRDefault="00E25213" w:rsidP="003D5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0" w:name="_Hlk62738135"/>
                            <w:r w:rsidRPr="00E2521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February 2021 Heart Health Month</w:t>
                            </w:r>
                            <w:r w:rsidRPr="00F47D4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0E4C862" w14:textId="6454F134" w:rsidR="002D66AE" w:rsidRPr="00E25213" w:rsidRDefault="002D66AE" w:rsidP="003D52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E25213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Heart Health TOOLKIT</w:t>
                            </w:r>
                          </w:p>
                          <w:bookmarkEnd w:id="0"/>
                          <w:p w14:paraId="6EB08574" w14:textId="77777777" w:rsidR="00F47D4F" w:rsidRPr="00F47D4F" w:rsidRDefault="001037CE" w:rsidP="003D5202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47D4F">
                              <w:rPr>
                                <w:sz w:val="20"/>
                                <w:szCs w:val="20"/>
                              </w:rPr>
                              <w:t xml:space="preserve">February is Heart Health Month.  Use this Toolkit to </w:t>
                            </w:r>
                            <w:r w:rsidR="00E7516F" w:rsidRPr="00F47D4F">
                              <w:rPr>
                                <w:sz w:val="20"/>
                                <w:szCs w:val="20"/>
                              </w:rPr>
                              <w:t xml:space="preserve">raise awareness about cardiovascular disease and promote heart protection.  </w:t>
                            </w:r>
                          </w:p>
                          <w:p w14:paraId="6CD8C1F5" w14:textId="0FCAB5E3" w:rsidR="001037CE" w:rsidRPr="001037CE" w:rsidRDefault="00E7516F" w:rsidP="003D520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47D4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*Some Resources may not be available to non-Anthem</w:t>
                            </w:r>
                            <w:r w:rsidR="00071D44" w:rsidRPr="00F47D4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BlueCross BlueShield</w:t>
                            </w:r>
                            <w:r w:rsidRPr="00F47D4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members.</w:t>
                            </w: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2CA2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85pt;width:773.5pt;height:52.4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" filled="f" stroked="f">
                <v:textbox style="mso-fit-shape-to-text:t">
                  <w:txbxContent>
                    <w:p w14:paraId="29B64D61" w14:textId="77777777" w:rsidR="00E25213" w:rsidRDefault="00E25213" w:rsidP="003D520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1" w:name="_Hlk62738135"/>
                      <w:r w:rsidRPr="00E25213">
                        <w:rPr>
                          <w:b/>
                          <w:bCs/>
                          <w:sz w:val="36"/>
                          <w:szCs w:val="36"/>
                        </w:rPr>
                        <w:t>February 2021 Heart Health Month</w:t>
                      </w:r>
                      <w:r w:rsidRPr="00F47D4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0E4C862" w14:textId="6454F134" w:rsidR="002D66AE" w:rsidRPr="00E25213" w:rsidRDefault="002D66AE" w:rsidP="003D520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E25213">
                        <w:rPr>
                          <w:b/>
                          <w:bCs/>
                          <w:sz w:val="30"/>
                          <w:szCs w:val="30"/>
                        </w:rPr>
                        <w:t>Heart Health TOOLKIT</w:t>
                      </w:r>
                    </w:p>
                    <w:bookmarkEnd w:id="1"/>
                    <w:p w14:paraId="6EB08574" w14:textId="77777777" w:rsidR="00F47D4F" w:rsidRPr="00F47D4F" w:rsidRDefault="001037CE" w:rsidP="003D520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47D4F">
                        <w:rPr>
                          <w:sz w:val="20"/>
                          <w:szCs w:val="20"/>
                        </w:rPr>
                        <w:t xml:space="preserve">February is Heart Health Month.  Use this Toolkit to </w:t>
                      </w:r>
                      <w:r w:rsidR="00E7516F" w:rsidRPr="00F47D4F">
                        <w:rPr>
                          <w:sz w:val="20"/>
                          <w:szCs w:val="20"/>
                        </w:rPr>
                        <w:t xml:space="preserve">raise awareness about cardiovascular disease and promote heart protection.  </w:t>
                      </w:r>
                    </w:p>
                    <w:p w14:paraId="6CD8C1F5" w14:textId="0FCAB5E3" w:rsidR="001037CE" w:rsidRPr="001037CE" w:rsidRDefault="00E7516F" w:rsidP="003D5202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47D4F">
                        <w:rPr>
                          <w:i/>
                          <w:iCs/>
                          <w:sz w:val="20"/>
                          <w:szCs w:val="20"/>
                        </w:rPr>
                        <w:t>*Some Resources may not be available to non-Anthem</w:t>
                      </w:r>
                      <w:r w:rsidR="00071D44" w:rsidRPr="00F47D4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BlueCross BlueShield</w:t>
                      </w:r>
                      <w:r w:rsidRPr="00F47D4F">
                        <w:rPr>
                          <w:i/>
                          <w:iCs/>
                          <w:sz w:val="20"/>
                          <w:szCs w:val="20"/>
                        </w:rPr>
                        <w:t xml:space="preserve"> members.</w:t>
                      </w:r>
                      <w: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90A2E2" w14:textId="22198148" w:rsidR="001C6ADF" w:rsidRDefault="00E25213" w:rsidP="003D5202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47817169" w14:textId="65847687" w:rsidR="003D5202" w:rsidRDefault="003D5202" w:rsidP="003D5202">
      <w:pPr>
        <w:spacing w:after="0" w:line="240" w:lineRule="auto"/>
        <w:jc w:val="center"/>
        <w:rPr>
          <w:b/>
          <w:bCs/>
          <w:sz w:val="36"/>
          <w:szCs w:val="36"/>
        </w:rPr>
      </w:pPr>
    </w:p>
    <w:p w14:paraId="25C3F9B4" w14:textId="77777777" w:rsidR="003D5202" w:rsidRDefault="003D5202" w:rsidP="003D5202">
      <w:pPr>
        <w:spacing w:after="0" w:line="240" w:lineRule="auto"/>
        <w:jc w:val="center"/>
        <w:rPr>
          <w:b/>
          <w:bCs/>
          <w:sz w:val="36"/>
          <w:szCs w:val="36"/>
        </w:rPr>
      </w:pPr>
    </w:p>
    <w:tbl>
      <w:tblPr>
        <w:tblStyle w:val="TableGrid"/>
        <w:tblW w:w="15475" w:type="dxa"/>
        <w:tblLook w:val="04A0" w:firstRow="1" w:lastRow="0" w:firstColumn="1" w:lastColumn="0" w:noHBand="0" w:noVBand="1"/>
      </w:tblPr>
      <w:tblGrid>
        <w:gridCol w:w="2065"/>
        <w:gridCol w:w="6300"/>
        <w:gridCol w:w="7110"/>
      </w:tblGrid>
      <w:tr w:rsidR="00FF272B" w14:paraId="7B90A2E6" w14:textId="77777777" w:rsidTr="003D5202">
        <w:tc>
          <w:tcPr>
            <w:tcW w:w="2065" w:type="dxa"/>
            <w:shd w:val="clear" w:color="auto" w:fill="C00000"/>
          </w:tcPr>
          <w:p w14:paraId="7B90A2E3" w14:textId="565089A2" w:rsidR="00FF272B" w:rsidRPr="00EB03D2" w:rsidRDefault="00FF272B" w:rsidP="00FF272B">
            <w:pPr>
              <w:jc w:val="center"/>
              <w:rPr>
                <w:b/>
                <w:bCs/>
                <w:sz w:val="28"/>
                <w:szCs w:val="28"/>
              </w:rPr>
            </w:pPr>
            <w:r w:rsidRPr="00EB03D2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6300" w:type="dxa"/>
            <w:shd w:val="clear" w:color="auto" w:fill="C00000"/>
          </w:tcPr>
          <w:p w14:paraId="7B90A2E4" w14:textId="77777777" w:rsidR="00FF272B" w:rsidRPr="00EB03D2" w:rsidRDefault="00FF272B" w:rsidP="00FF272B">
            <w:pPr>
              <w:jc w:val="center"/>
              <w:rPr>
                <w:b/>
                <w:bCs/>
                <w:sz w:val="28"/>
                <w:szCs w:val="28"/>
              </w:rPr>
            </w:pPr>
            <w:r w:rsidRPr="00EB03D2">
              <w:rPr>
                <w:b/>
                <w:bCs/>
                <w:sz w:val="28"/>
                <w:szCs w:val="28"/>
              </w:rPr>
              <w:t>Action/Activity</w:t>
            </w:r>
          </w:p>
        </w:tc>
        <w:tc>
          <w:tcPr>
            <w:tcW w:w="7110" w:type="dxa"/>
            <w:shd w:val="clear" w:color="auto" w:fill="C00000"/>
          </w:tcPr>
          <w:p w14:paraId="7B90A2E5" w14:textId="77777777" w:rsidR="00FF272B" w:rsidRPr="00EB03D2" w:rsidRDefault="00FF272B" w:rsidP="00FF272B">
            <w:pPr>
              <w:jc w:val="center"/>
              <w:rPr>
                <w:b/>
                <w:bCs/>
                <w:sz w:val="28"/>
                <w:szCs w:val="28"/>
              </w:rPr>
            </w:pPr>
            <w:r w:rsidRPr="00EB03D2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D578EC" w14:paraId="7B90A2F4" w14:textId="77777777" w:rsidTr="003D5202">
        <w:tc>
          <w:tcPr>
            <w:tcW w:w="2065" w:type="dxa"/>
          </w:tcPr>
          <w:p w14:paraId="7B90A2EB" w14:textId="31FEF746" w:rsidR="00D578EC" w:rsidRPr="009023E2" w:rsidRDefault="001B1385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 xml:space="preserve">Week of </w:t>
            </w:r>
            <w:r w:rsidR="002C2AF2" w:rsidRPr="009023E2">
              <w:rPr>
                <w:color w:val="000000" w:themeColor="text1"/>
                <w:sz w:val="20"/>
                <w:szCs w:val="20"/>
              </w:rPr>
              <w:t>February 22</w:t>
            </w:r>
            <w:r w:rsidR="002C2AF2" w:rsidRPr="009023E2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="002C2AF2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2EC" w14:textId="7FE1AB3D" w:rsidR="00D578EC" w:rsidRPr="007C5069" w:rsidRDefault="00862E68" w:rsidP="00D578E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●</w:t>
            </w:r>
            <w:r w:rsidR="00D578EC" w:rsidRPr="007C5069">
              <w:rPr>
                <w:sz w:val="20"/>
                <w:szCs w:val="20"/>
              </w:rPr>
              <w:t>Contact local health department, technical college nursing department, etc</w:t>
            </w:r>
            <w:r w:rsidR="0094784B" w:rsidRPr="007C5069">
              <w:rPr>
                <w:sz w:val="20"/>
                <w:szCs w:val="20"/>
              </w:rPr>
              <w:t>.</w:t>
            </w:r>
            <w:r w:rsidR="00D578EC" w:rsidRPr="007C5069">
              <w:rPr>
                <w:sz w:val="20"/>
                <w:szCs w:val="20"/>
              </w:rPr>
              <w:t xml:space="preserve"> to schedule a blood pressure screening </w:t>
            </w:r>
          </w:p>
          <w:p w14:paraId="7B90A2ED" w14:textId="5D1B309D" w:rsidR="00D578EC" w:rsidRPr="007C5069" w:rsidRDefault="00862E68" w:rsidP="00D578E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●</w:t>
            </w:r>
            <w:r w:rsidR="00D578EC" w:rsidRPr="007C5069">
              <w:rPr>
                <w:sz w:val="20"/>
                <w:szCs w:val="20"/>
              </w:rPr>
              <w:t xml:space="preserve">Consider hosting the </w:t>
            </w:r>
            <w:r w:rsidR="00071D44">
              <w:rPr>
                <w:sz w:val="20"/>
                <w:szCs w:val="20"/>
              </w:rPr>
              <w:t>*</w:t>
            </w:r>
            <w:hyperlink r:id="rId7" w:history="1">
              <w:r w:rsidR="00D578EC" w:rsidRPr="007C5069">
                <w:rPr>
                  <w:rStyle w:val="Hyperlink"/>
                  <w:sz w:val="20"/>
                  <w:szCs w:val="20"/>
                </w:rPr>
                <w:t>Heart Health Challenge</w:t>
              </w:r>
            </w:hyperlink>
            <w:r w:rsidR="00D578EC" w:rsidRPr="007C5069">
              <w:rPr>
                <w:sz w:val="20"/>
                <w:szCs w:val="20"/>
              </w:rPr>
              <w:t xml:space="preserve"> </w:t>
            </w:r>
          </w:p>
          <w:p w14:paraId="7B90A2EE" w14:textId="30F09462" w:rsidR="006802C0" w:rsidRPr="007C5069" w:rsidRDefault="00862E68" w:rsidP="00D578EC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●</w:t>
            </w:r>
            <w:r w:rsidR="006802C0" w:rsidRPr="007C5069">
              <w:rPr>
                <w:sz w:val="20"/>
                <w:szCs w:val="20"/>
              </w:rPr>
              <w:t xml:space="preserve">Print </w:t>
            </w:r>
            <w:r w:rsidR="006802C0" w:rsidRPr="00006220">
              <w:rPr>
                <w:i/>
                <w:iCs/>
                <w:sz w:val="20"/>
                <w:szCs w:val="20"/>
              </w:rPr>
              <w:t>Promotional</w:t>
            </w:r>
            <w:r w:rsidR="006802C0" w:rsidRPr="007C5069">
              <w:rPr>
                <w:sz w:val="20"/>
                <w:szCs w:val="20"/>
              </w:rPr>
              <w:t xml:space="preserve"> items</w:t>
            </w:r>
          </w:p>
          <w:p w14:paraId="22092B0B" w14:textId="77777777" w:rsidR="006802C0" w:rsidRDefault="00D261BF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Pr="009023E2">
              <w:rPr>
                <w:color w:val="000000" w:themeColor="text1"/>
                <w:sz w:val="20"/>
                <w:szCs w:val="20"/>
              </w:rPr>
              <w:t>National Go Red Day was February 5</w:t>
            </w:r>
            <w:r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023E2">
              <w:rPr>
                <w:color w:val="000000" w:themeColor="text1"/>
                <w:sz w:val="20"/>
                <w:szCs w:val="20"/>
              </w:rPr>
              <w:t>, choose a date for your organization to Go Red</w:t>
            </w:r>
          </w:p>
          <w:p w14:paraId="7B90A2EF" w14:textId="16964041" w:rsidR="00D261BF" w:rsidRPr="00D261BF" w:rsidRDefault="00D261BF" w:rsidP="00D578EC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Pr="009023E2">
              <w:rPr>
                <w:color w:val="000000" w:themeColor="text1"/>
                <w:sz w:val="20"/>
                <w:szCs w:val="20"/>
              </w:rPr>
              <w:t>Hang flyers/posters announcing your organization’s Go Red Day and/or the Heart Health Challenge</w:t>
            </w:r>
          </w:p>
        </w:tc>
        <w:tc>
          <w:tcPr>
            <w:tcW w:w="7110" w:type="dxa"/>
          </w:tcPr>
          <w:p w14:paraId="7B90A2F0" w14:textId="26ACF977" w:rsidR="00D578EC" w:rsidRPr="007C5069" w:rsidRDefault="00071D44" w:rsidP="004620D2">
            <w:pPr>
              <w:rPr>
                <w:sz w:val="20"/>
                <w:szCs w:val="20"/>
              </w:rPr>
            </w:pPr>
            <w:r>
              <w:t>*</w:t>
            </w:r>
            <w:hyperlink r:id="rId8" w:history="1">
              <w:r w:rsidR="00D578EC" w:rsidRPr="007C5069">
                <w:rPr>
                  <w:rStyle w:val="Hyperlink"/>
                  <w:sz w:val="20"/>
                  <w:szCs w:val="20"/>
                </w:rPr>
                <w:t>Heart Health Challenge Overview</w:t>
              </w:r>
            </w:hyperlink>
            <w:r w:rsidR="00D578EC" w:rsidRPr="007C5069">
              <w:rPr>
                <w:sz w:val="20"/>
                <w:szCs w:val="20"/>
              </w:rPr>
              <w:t xml:space="preserve"> </w:t>
            </w:r>
          </w:p>
          <w:p w14:paraId="7B90A2F1" w14:textId="54EB153C" w:rsidR="00D578EC" w:rsidRPr="007C5069" w:rsidRDefault="00071D44" w:rsidP="004620D2">
            <w:pPr>
              <w:rPr>
                <w:rStyle w:val="Hyperlink"/>
                <w:sz w:val="20"/>
                <w:szCs w:val="20"/>
              </w:rPr>
            </w:pPr>
            <w:r>
              <w:t>*</w:t>
            </w:r>
            <w:hyperlink r:id="rId9" w:history="1">
              <w:r w:rsidR="00D578EC" w:rsidRPr="007C5069">
                <w:rPr>
                  <w:rStyle w:val="Hyperlink"/>
                  <w:sz w:val="20"/>
                  <w:szCs w:val="20"/>
                </w:rPr>
                <w:t>Heart Health Challenge Intro Poster</w:t>
              </w:r>
            </w:hyperlink>
          </w:p>
          <w:p w14:paraId="7B90A2F2" w14:textId="3C65EC60" w:rsidR="006945D4" w:rsidRPr="007C5069" w:rsidRDefault="00E25213" w:rsidP="004620D2">
            <w:pPr>
              <w:rPr>
                <w:sz w:val="20"/>
                <w:szCs w:val="20"/>
              </w:rPr>
            </w:pPr>
            <w:hyperlink r:id="rId10" w:history="1">
              <w:r w:rsidR="006945D4" w:rsidRPr="007C5069">
                <w:rPr>
                  <w:rStyle w:val="Hyperlink"/>
                  <w:sz w:val="20"/>
                  <w:szCs w:val="20"/>
                </w:rPr>
                <w:t>National Heart, Lung and Blood Institute Wear Red Tool Kit</w:t>
              </w:r>
            </w:hyperlink>
            <w:r w:rsidR="006945D4" w:rsidRPr="007C5069">
              <w:rPr>
                <w:sz w:val="20"/>
                <w:szCs w:val="20"/>
              </w:rPr>
              <w:t xml:space="preserve"> </w:t>
            </w:r>
          </w:p>
          <w:p w14:paraId="7B90A2F3" w14:textId="6984FA1E" w:rsidR="00D578EC" w:rsidRPr="007C5069" w:rsidRDefault="00D261BF" w:rsidP="004620D2">
            <w:pPr>
              <w:rPr>
                <w:sz w:val="20"/>
                <w:szCs w:val="20"/>
              </w:rPr>
            </w:pPr>
            <w:hyperlink r:id="rId11" w:history="1">
              <w:r w:rsidRPr="00862E68">
                <w:rPr>
                  <w:rStyle w:val="Hyperlink"/>
                  <w:sz w:val="20"/>
                  <w:szCs w:val="20"/>
                </w:rPr>
                <w:t>Go Red for Woman Day</w:t>
              </w:r>
            </w:hyperlink>
            <w:r w:rsidR="00D578EC" w:rsidRPr="007C5069">
              <w:rPr>
                <w:sz w:val="20"/>
                <w:szCs w:val="20"/>
              </w:rPr>
              <w:t xml:space="preserve"> </w:t>
            </w:r>
          </w:p>
        </w:tc>
      </w:tr>
      <w:tr w:rsidR="00FF272B" w14:paraId="7B90A2FB" w14:textId="77777777" w:rsidTr="003D5202">
        <w:tc>
          <w:tcPr>
            <w:tcW w:w="2065" w:type="dxa"/>
          </w:tcPr>
          <w:p w14:paraId="7B90A2F5" w14:textId="5CD593DB" w:rsidR="00FF272B" w:rsidRPr="009023E2" w:rsidRDefault="001B1385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 xml:space="preserve">Week of </w:t>
            </w:r>
            <w:r w:rsidR="0019533F" w:rsidRPr="009023E2">
              <w:rPr>
                <w:color w:val="000000" w:themeColor="text1"/>
                <w:sz w:val="20"/>
                <w:szCs w:val="20"/>
              </w:rPr>
              <w:t>March 1</w:t>
            </w:r>
            <w:r w:rsidR="0019533F" w:rsidRPr="009023E2">
              <w:rPr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19533F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305613CA" w14:textId="5F735DEF" w:rsidR="00862E68" w:rsidRPr="009023E2" w:rsidRDefault="00862E68" w:rsidP="00D578EC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4620D2" w:rsidRPr="009023E2">
              <w:rPr>
                <w:color w:val="000000" w:themeColor="text1"/>
                <w:sz w:val="20"/>
                <w:szCs w:val="20"/>
              </w:rPr>
              <w:t xml:space="preserve">Start to promote the Million </w:t>
            </w:r>
            <w:r w:rsidR="00D578EC" w:rsidRPr="009023E2">
              <w:rPr>
                <w:color w:val="000000" w:themeColor="text1"/>
                <w:sz w:val="20"/>
                <w:szCs w:val="20"/>
              </w:rPr>
              <w:t>Heart Challenge</w:t>
            </w:r>
          </w:p>
          <w:p w14:paraId="7B90A2F7" w14:textId="3A8A6E7F" w:rsidR="006802C0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Print </w:t>
            </w:r>
            <w:r w:rsidR="006802C0" w:rsidRPr="009023E2">
              <w:rPr>
                <w:i/>
                <w:iCs/>
                <w:color w:val="000000" w:themeColor="text1"/>
                <w:sz w:val="20"/>
                <w:szCs w:val="20"/>
              </w:rPr>
              <w:t>Promotional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 Items</w:t>
            </w:r>
          </w:p>
          <w:p w14:paraId="7B90A2F8" w14:textId="5237A324" w:rsidR="006802C0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Hang flyers/posters announcing </w:t>
            </w:r>
            <w:r w:rsidR="00CF77E0" w:rsidRPr="009023E2">
              <w:rPr>
                <w:color w:val="000000" w:themeColor="text1"/>
                <w:sz w:val="20"/>
                <w:szCs w:val="20"/>
              </w:rPr>
              <w:t xml:space="preserve">your organization’s 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Go Red Day, Million Hearts and/or the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Heart Health Challenge</w:t>
            </w:r>
          </w:p>
        </w:tc>
        <w:tc>
          <w:tcPr>
            <w:tcW w:w="7110" w:type="dxa"/>
          </w:tcPr>
          <w:p w14:paraId="7B90A2F9" w14:textId="4264FF8B" w:rsidR="00FF272B" w:rsidRPr="007C5069" w:rsidRDefault="00E25213" w:rsidP="004620D2">
            <w:pPr>
              <w:rPr>
                <w:sz w:val="20"/>
                <w:szCs w:val="20"/>
              </w:rPr>
            </w:pPr>
            <w:hyperlink r:id="rId12" w:history="1">
              <w:r w:rsidR="0069301C">
                <w:rPr>
                  <w:rStyle w:val="Hyperlink"/>
                  <w:sz w:val="20"/>
                  <w:szCs w:val="20"/>
                </w:rPr>
                <w:t>Million Heart Challenge and Resources</w:t>
              </w:r>
            </w:hyperlink>
            <w:r w:rsidR="0069301C">
              <w:rPr>
                <w:sz w:val="20"/>
                <w:szCs w:val="20"/>
              </w:rPr>
              <w:t xml:space="preserve"> </w:t>
            </w:r>
          </w:p>
          <w:p w14:paraId="7B90A2FA" w14:textId="4D576EE0" w:rsidR="004620D2" w:rsidRPr="00862E68" w:rsidRDefault="00E25213" w:rsidP="004620D2">
            <w:pPr>
              <w:rPr>
                <w:sz w:val="20"/>
                <w:szCs w:val="20"/>
              </w:rPr>
            </w:pPr>
            <w:hyperlink r:id="rId13" w:history="1">
              <w:r w:rsidR="004620D2" w:rsidRPr="00862E68">
                <w:rPr>
                  <w:rStyle w:val="Hyperlink"/>
                  <w:sz w:val="20"/>
                  <w:szCs w:val="20"/>
                </w:rPr>
                <w:t>Go Red for Woman Day</w:t>
              </w:r>
            </w:hyperlink>
            <w:r w:rsidR="004620D2" w:rsidRPr="00862E68">
              <w:rPr>
                <w:sz w:val="20"/>
                <w:szCs w:val="20"/>
              </w:rPr>
              <w:t xml:space="preserve"> </w:t>
            </w:r>
          </w:p>
        </w:tc>
      </w:tr>
      <w:tr w:rsidR="00FF272B" w14:paraId="7B90A303" w14:textId="77777777" w:rsidTr="003D5202">
        <w:tc>
          <w:tcPr>
            <w:tcW w:w="2065" w:type="dxa"/>
          </w:tcPr>
          <w:p w14:paraId="7B90A2FC" w14:textId="7B44C3E7" w:rsidR="00FF272B" w:rsidRPr="009023E2" w:rsidRDefault="00006220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>Week of March 8</w:t>
            </w:r>
            <w:r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2FD" w14:textId="47155D96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D578EC" w:rsidRPr="009023E2">
              <w:rPr>
                <w:color w:val="000000" w:themeColor="text1"/>
                <w:sz w:val="20"/>
                <w:szCs w:val="20"/>
              </w:rPr>
              <w:t xml:space="preserve">Continue promotion of the Million Hearts Challenge and </w:t>
            </w:r>
            <w:r w:rsidRPr="009023E2">
              <w:rPr>
                <w:color w:val="000000" w:themeColor="text1"/>
                <w:sz w:val="20"/>
                <w:szCs w:val="20"/>
              </w:rPr>
              <w:t>your organization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>’s</w:t>
            </w:r>
            <w:r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D578EC" w:rsidRPr="009023E2">
              <w:rPr>
                <w:color w:val="000000" w:themeColor="text1"/>
                <w:sz w:val="20"/>
                <w:szCs w:val="20"/>
              </w:rPr>
              <w:t>Go Red Day</w:t>
            </w:r>
          </w:p>
          <w:p w14:paraId="7B90A2FE" w14:textId="3DE94C83" w:rsidR="00D578EC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D578EC" w:rsidRPr="009023E2">
              <w:rPr>
                <w:color w:val="000000" w:themeColor="text1"/>
                <w:sz w:val="20"/>
                <w:szCs w:val="20"/>
              </w:rPr>
              <w:t>Promote BP screenings</w:t>
            </w:r>
            <w:r w:rsidR="0026150A" w:rsidRPr="009023E2">
              <w:rPr>
                <w:color w:val="000000" w:themeColor="text1"/>
                <w:sz w:val="20"/>
                <w:szCs w:val="20"/>
              </w:rPr>
              <w:t xml:space="preserve"> date if holding one</w:t>
            </w:r>
          </w:p>
          <w:p w14:paraId="7B90A2FF" w14:textId="134DCD3F" w:rsidR="006802C0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Hang flyers/posters announcing </w:t>
            </w:r>
            <w:r w:rsidR="00EB03D2" w:rsidRPr="009023E2">
              <w:rPr>
                <w:color w:val="000000" w:themeColor="text1"/>
                <w:sz w:val="20"/>
                <w:szCs w:val="20"/>
              </w:rPr>
              <w:t>your o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 xml:space="preserve">rganization’s 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Go Red Day, Million Hearts and/or the Heart Health Challenge</w:t>
            </w:r>
          </w:p>
          <w:p w14:paraId="7B90A300" w14:textId="19B423B4" w:rsidR="006802C0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Promote 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>ev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ents on company’s social media site and company intranet sites</w:t>
            </w:r>
          </w:p>
        </w:tc>
        <w:tc>
          <w:tcPr>
            <w:tcW w:w="7110" w:type="dxa"/>
          </w:tcPr>
          <w:p w14:paraId="7B90A301" w14:textId="77777777" w:rsidR="00D578EC" w:rsidRPr="007C5069" w:rsidRDefault="00E25213" w:rsidP="00D578EC">
            <w:pPr>
              <w:rPr>
                <w:sz w:val="20"/>
                <w:szCs w:val="20"/>
              </w:rPr>
            </w:pPr>
            <w:hyperlink r:id="rId14" w:history="1">
              <w:r w:rsidR="0069301C">
                <w:rPr>
                  <w:rStyle w:val="Hyperlink"/>
                  <w:sz w:val="20"/>
                  <w:szCs w:val="20"/>
                </w:rPr>
                <w:t>Million Heart Challenge and Resources</w:t>
              </w:r>
            </w:hyperlink>
            <w:r w:rsidR="0069301C">
              <w:rPr>
                <w:sz w:val="20"/>
                <w:szCs w:val="20"/>
              </w:rPr>
              <w:t xml:space="preserve"> </w:t>
            </w:r>
            <w:r w:rsidR="00D578EC" w:rsidRPr="007C5069">
              <w:rPr>
                <w:sz w:val="20"/>
                <w:szCs w:val="20"/>
              </w:rPr>
              <w:t xml:space="preserve"> </w:t>
            </w:r>
          </w:p>
          <w:p w14:paraId="7B90A302" w14:textId="77777777" w:rsidR="00FF272B" w:rsidRPr="007C5069" w:rsidRDefault="00E25213" w:rsidP="00D578EC">
            <w:pPr>
              <w:rPr>
                <w:sz w:val="20"/>
                <w:szCs w:val="20"/>
              </w:rPr>
            </w:pPr>
            <w:hyperlink r:id="rId15" w:history="1">
              <w:r w:rsidR="00D578EC" w:rsidRPr="007C5069">
                <w:rPr>
                  <w:rStyle w:val="Hyperlink"/>
                  <w:sz w:val="20"/>
                  <w:szCs w:val="20"/>
                </w:rPr>
                <w:t>Go Red for Woman Day</w:t>
              </w:r>
            </w:hyperlink>
          </w:p>
        </w:tc>
      </w:tr>
      <w:tr w:rsidR="00FF272B" w14:paraId="7B90A30B" w14:textId="77777777" w:rsidTr="003D5202">
        <w:tc>
          <w:tcPr>
            <w:tcW w:w="2065" w:type="dxa"/>
          </w:tcPr>
          <w:p w14:paraId="7B90A304" w14:textId="7EA1D7C1" w:rsidR="00FF272B" w:rsidRPr="009023E2" w:rsidRDefault="00006220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>Week of March 15</w:t>
            </w:r>
            <w:r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305" w14:textId="26B37E52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1B1385" w:rsidRPr="009023E2">
              <w:rPr>
                <w:color w:val="000000" w:themeColor="text1"/>
                <w:sz w:val="20"/>
                <w:szCs w:val="20"/>
              </w:rPr>
              <w:t xml:space="preserve">Promote 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>the date of your organizati</w:t>
            </w:r>
            <w:r w:rsidR="00EB03D2" w:rsidRPr="009023E2">
              <w:rPr>
                <w:color w:val="000000" w:themeColor="text1"/>
                <w:sz w:val="20"/>
                <w:szCs w:val="20"/>
              </w:rPr>
              <w:t>on’s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Go Red Day</w:t>
            </w:r>
          </w:p>
          <w:p w14:paraId="7B90A306" w14:textId="2ECA6C8F" w:rsidR="006802C0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Promote </w:t>
            </w:r>
            <w:r w:rsidR="00006220" w:rsidRPr="009023E2">
              <w:rPr>
                <w:color w:val="000000" w:themeColor="text1"/>
                <w:sz w:val="20"/>
                <w:szCs w:val="20"/>
              </w:rPr>
              <w:t>events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 xml:space="preserve"> on company’s social media site and company intranet sites</w:t>
            </w:r>
            <w:r w:rsidR="0019533F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</w:tcPr>
          <w:p w14:paraId="7B90A307" w14:textId="0CC2F47F" w:rsidR="00FF272B" w:rsidRPr="007C5069" w:rsidRDefault="00071D44" w:rsidP="00D578EC">
            <w:pPr>
              <w:rPr>
                <w:sz w:val="20"/>
                <w:szCs w:val="20"/>
              </w:rPr>
            </w:pPr>
            <w:r>
              <w:t>*</w:t>
            </w:r>
            <w:hyperlink r:id="rId16" w:history="1">
              <w:r w:rsidR="004E6ECD" w:rsidRPr="007C5069">
                <w:rPr>
                  <w:rStyle w:val="Hyperlink"/>
                  <w:sz w:val="20"/>
                  <w:szCs w:val="20"/>
                </w:rPr>
                <w:t>5 Ways To Help Your Heart</w:t>
              </w:r>
            </w:hyperlink>
          </w:p>
          <w:p w14:paraId="7B90A308" w14:textId="1F38BD28" w:rsidR="002B696F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17" w:history="1">
              <w:r w:rsidR="004E6ECD" w:rsidRPr="007C5069">
                <w:rPr>
                  <w:rStyle w:val="Hyperlink"/>
                  <w:sz w:val="20"/>
                  <w:szCs w:val="20"/>
                </w:rPr>
                <w:t>Guard Your Heart</w:t>
              </w:r>
            </w:hyperlink>
          </w:p>
          <w:p w14:paraId="7B90A309" w14:textId="5EBD6CEA" w:rsidR="004E6ECD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18" w:history="1">
              <w:r w:rsidR="002B696F" w:rsidRPr="007C5069">
                <w:rPr>
                  <w:rStyle w:val="Hyperlink"/>
                  <w:sz w:val="20"/>
                  <w:szCs w:val="20"/>
                </w:rPr>
                <w:t>Poster: Small Steps to A Healthier Heart in Just 10 Minutes</w:t>
              </w:r>
            </w:hyperlink>
            <w:r w:rsidR="002B696F" w:rsidRPr="007C5069">
              <w:rPr>
                <w:sz w:val="20"/>
                <w:szCs w:val="20"/>
              </w:rPr>
              <w:t xml:space="preserve"> </w:t>
            </w:r>
          </w:p>
          <w:p w14:paraId="7B90A30A" w14:textId="6BC9D83A" w:rsidR="002B696F" w:rsidRPr="007C5069" w:rsidRDefault="00B84443" w:rsidP="00D578EC">
            <w:pPr>
              <w:rPr>
                <w:sz w:val="20"/>
                <w:szCs w:val="20"/>
              </w:rPr>
            </w:pPr>
            <w:r w:rsidRPr="001B1385">
              <w:rPr>
                <w:b/>
                <w:i/>
                <w:sz w:val="20"/>
                <w:szCs w:val="20"/>
              </w:rPr>
              <w:t>Monday’s Mindfulness Moment:</w:t>
            </w:r>
            <w:r>
              <w:rPr>
                <w:sz w:val="20"/>
                <w:szCs w:val="20"/>
              </w:rPr>
              <w:t xml:space="preserve"> “Do what it takes to start to </w:t>
            </w:r>
            <w:r w:rsidR="001B1385">
              <w:rPr>
                <w:sz w:val="20"/>
                <w:szCs w:val="20"/>
              </w:rPr>
              <w:t>have a healthy heart.”</w:t>
            </w:r>
          </w:p>
        </w:tc>
      </w:tr>
      <w:tr w:rsidR="00FF272B" w14:paraId="7B90A310" w14:textId="77777777" w:rsidTr="003D5202">
        <w:tc>
          <w:tcPr>
            <w:tcW w:w="2065" w:type="dxa"/>
          </w:tcPr>
          <w:p w14:paraId="7B90A30C" w14:textId="442900B7" w:rsidR="00FF272B" w:rsidRPr="009023E2" w:rsidRDefault="00006220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>Week of March 22</w:t>
            </w:r>
            <w:r w:rsidRPr="009023E2">
              <w:rPr>
                <w:color w:val="000000" w:themeColor="text1"/>
                <w:sz w:val="20"/>
                <w:szCs w:val="20"/>
                <w:vertAlign w:val="superscript"/>
              </w:rPr>
              <w:t>nd</w:t>
            </w:r>
            <w:r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30D" w14:textId="0B82FCC5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Distribute flyers about Heart Health</w:t>
            </w:r>
          </w:p>
        </w:tc>
        <w:tc>
          <w:tcPr>
            <w:tcW w:w="7110" w:type="dxa"/>
          </w:tcPr>
          <w:p w14:paraId="7B90A30E" w14:textId="24082E7E" w:rsidR="00FF272B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19" w:history="1">
              <w:r w:rsidR="004E6ECD" w:rsidRPr="007C5069">
                <w:rPr>
                  <w:rStyle w:val="Hyperlink"/>
                  <w:sz w:val="20"/>
                  <w:szCs w:val="20"/>
                </w:rPr>
                <w:t>How To Lower Your Blood Pressure</w:t>
              </w:r>
            </w:hyperlink>
            <w:r w:rsidR="004E6ECD" w:rsidRPr="007C5069">
              <w:rPr>
                <w:sz w:val="20"/>
                <w:szCs w:val="20"/>
              </w:rPr>
              <w:t xml:space="preserve"> </w:t>
            </w:r>
          </w:p>
          <w:p w14:paraId="788A503D" w14:textId="68EC574F" w:rsidR="004E6ECD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proofErr w:type="spellStart"/>
            <w:r w:rsidR="00E25213">
              <w:fldChar w:fldCharType="begin"/>
            </w:r>
            <w:r w:rsidR="00E25213">
              <w:instrText xml:space="preserve"> HYPERLINK "http://file.anthem.com/MGASH3145G.pdf" </w:instrText>
            </w:r>
            <w:r w:rsidR="00E25213">
              <w:fldChar w:fldCharType="separate"/>
            </w:r>
            <w:r w:rsidR="002B696F" w:rsidRPr="007C5069">
              <w:rPr>
                <w:rStyle w:val="Hyperlink"/>
                <w:sz w:val="20"/>
                <w:szCs w:val="20"/>
              </w:rPr>
              <w:t>ConditionCare</w:t>
            </w:r>
            <w:proofErr w:type="spellEnd"/>
            <w:r w:rsidR="002B696F" w:rsidRPr="007C5069">
              <w:rPr>
                <w:rStyle w:val="Hyperlink"/>
                <w:sz w:val="20"/>
                <w:szCs w:val="20"/>
              </w:rPr>
              <w:t>: Get Heart Support When You Need It</w:t>
            </w:r>
            <w:r w:rsidR="00E25213">
              <w:rPr>
                <w:rStyle w:val="Hyperlink"/>
                <w:sz w:val="20"/>
                <w:szCs w:val="20"/>
              </w:rPr>
              <w:fldChar w:fldCharType="end"/>
            </w:r>
            <w:r w:rsidR="002B696F" w:rsidRPr="007C5069">
              <w:rPr>
                <w:sz w:val="20"/>
                <w:szCs w:val="20"/>
              </w:rPr>
              <w:t xml:space="preserve"> </w:t>
            </w:r>
          </w:p>
          <w:p w14:paraId="7B90A30F" w14:textId="443946F2" w:rsidR="001B1385" w:rsidRPr="007C5069" w:rsidRDefault="001B1385" w:rsidP="00D578EC">
            <w:pPr>
              <w:rPr>
                <w:sz w:val="20"/>
                <w:szCs w:val="20"/>
              </w:rPr>
            </w:pPr>
            <w:r w:rsidRPr="001B1385">
              <w:rPr>
                <w:b/>
                <w:i/>
                <w:sz w:val="20"/>
                <w:szCs w:val="20"/>
              </w:rPr>
              <w:t>Monday’s Mindfulness Moment:</w:t>
            </w:r>
            <w:r>
              <w:rPr>
                <w:sz w:val="20"/>
                <w:szCs w:val="20"/>
              </w:rPr>
              <w:t xml:space="preserve"> “For where your treasures, there your heart will be also.”</w:t>
            </w:r>
          </w:p>
        </w:tc>
      </w:tr>
      <w:tr w:rsidR="00FF272B" w14:paraId="7B90A317" w14:textId="77777777" w:rsidTr="003D5202">
        <w:tc>
          <w:tcPr>
            <w:tcW w:w="2065" w:type="dxa"/>
          </w:tcPr>
          <w:p w14:paraId="7B90A311" w14:textId="72C4B784" w:rsidR="00FF272B" w:rsidRPr="009023E2" w:rsidRDefault="00B50BFB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>Week of March 29</w:t>
            </w:r>
            <w:r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312" w14:textId="24FE3A4D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Distribute flyers about Heart Health</w:t>
            </w:r>
            <w:r w:rsidR="00D261BF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B90A313" w14:textId="77777777" w:rsidR="006802C0" w:rsidRPr="009023E2" w:rsidRDefault="006802C0" w:rsidP="00D578E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7B90A314" w14:textId="4DDE731A" w:rsidR="0094784B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20" w:history="1">
              <w:r w:rsidR="0094784B" w:rsidRPr="007C5069">
                <w:rPr>
                  <w:rStyle w:val="Hyperlink"/>
                  <w:sz w:val="20"/>
                  <w:szCs w:val="20"/>
                </w:rPr>
                <w:t>Risk Factors for Heart Disease</w:t>
              </w:r>
            </w:hyperlink>
          </w:p>
          <w:p w14:paraId="7B90A315" w14:textId="69F27A85" w:rsidR="00FF272B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21" w:history="1">
              <w:r w:rsidR="0094784B" w:rsidRPr="007C5069">
                <w:rPr>
                  <w:rStyle w:val="Hyperlink"/>
                  <w:sz w:val="20"/>
                  <w:szCs w:val="20"/>
                </w:rPr>
                <w:t>High Cholesterol: What You Need To Know</w:t>
              </w:r>
            </w:hyperlink>
            <w:r w:rsidR="0094784B" w:rsidRPr="007C5069">
              <w:rPr>
                <w:sz w:val="20"/>
                <w:szCs w:val="20"/>
              </w:rPr>
              <w:t xml:space="preserve"> </w:t>
            </w:r>
          </w:p>
          <w:p w14:paraId="7B90A316" w14:textId="02EF2E65" w:rsidR="002B696F" w:rsidRPr="007C5069" w:rsidRDefault="001B1385" w:rsidP="00D578EC">
            <w:pPr>
              <w:rPr>
                <w:sz w:val="20"/>
                <w:szCs w:val="20"/>
              </w:rPr>
            </w:pPr>
            <w:r w:rsidRPr="001B1385">
              <w:rPr>
                <w:b/>
                <w:i/>
                <w:sz w:val="20"/>
                <w:szCs w:val="20"/>
              </w:rPr>
              <w:t>Monday’s Mindfulness Moment:</w:t>
            </w:r>
            <w:r>
              <w:rPr>
                <w:sz w:val="20"/>
                <w:szCs w:val="20"/>
              </w:rPr>
              <w:t xml:space="preserve"> Start each day with a grateful and healthy heart.”</w:t>
            </w:r>
          </w:p>
        </w:tc>
      </w:tr>
      <w:tr w:rsidR="00FF272B" w14:paraId="7B90A31D" w14:textId="77777777" w:rsidTr="003D5202">
        <w:tc>
          <w:tcPr>
            <w:tcW w:w="2065" w:type="dxa"/>
          </w:tcPr>
          <w:p w14:paraId="7B90A318" w14:textId="41672C9B" w:rsidR="00FF272B" w:rsidRPr="009023E2" w:rsidRDefault="001B1385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 xml:space="preserve">Week of </w:t>
            </w:r>
            <w:r w:rsidR="00B50BFB" w:rsidRPr="009023E2">
              <w:rPr>
                <w:color w:val="000000" w:themeColor="text1"/>
                <w:sz w:val="20"/>
                <w:szCs w:val="20"/>
              </w:rPr>
              <w:t>April 5</w:t>
            </w:r>
            <w:r w:rsidR="00B50BFB"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B50BFB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319" w14:textId="7958E32C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Distribute flyers about Heart Health</w:t>
            </w:r>
          </w:p>
        </w:tc>
        <w:tc>
          <w:tcPr>
            <w:tcW w:w="7110" w:type="dxa"/>
          </w:tcPr>
          <w:p w14:paraId="7B90A31A" w14:textId="16532480" w:rsidR="002B696F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22" w:history="1">
              <w:r w:rsidR="002B696F" w:rsidRPr="007C5069">
                <w:rPr>
                  <w:rStyle w:val="Hyperlink"/>
                  <w:sz w:val="20"/>
                  <w:szCs w:val="20"/>
                </w:rPr>
                <w:t>Lifestyle Changes to Combat Heart Disease</w:t>
              </w:r>
            </w:hyperlink>
          </w:p>
          <w:p w14:paraId="7B90A31B" w14:textId="0EABF05C" w:rsidR="00FF272B" w:rsidRPr="007C5069" w:rsidRDefault="00D261BF" w:rsidP="00D578EC">
            <w:pPr>
              <w:rPr>
                <w:sz w:val="20"/>
                <w:szCs w:val="20"/>
              </w:rPr>
            </w:pPr>
            <w:r>
              <w:t>*</w:t>
            </w:r>
            <w:hyperlink r:id="rId23" w:history="1">
              <w:r w:rsidR="002B696F" w:rsidRPr="007C5069">
                <w:rPr>
                  <w:rStyle w:val="Hyperlink"/>
                  <w:sz w:val="20"/>
                  <w:szCs w:val="20"/>
                </w:rPr>
                <w:t>Risk Factors for Stroke</w:t>
              </w:r>
            </w:hyperlink>
            <w:r w:rsidR="002B696F" w:rsidRPr="007C5069">
              <w:rPr>
                <w:sz w:val="20"/>
                <w:szCs w:val="20"/>
              </w:rPr>
              <w:t xml:space="preserve"> </w:t>
            </w:r>
          </w:p>
          <w:p w14:paraId="7B90A31C" w14:textId="60FB503A" w:rsidR="00E3212E" w:rsidRPr="007C5069" w:rsidRDefault="001B1385" w:rsidP="00D578EC">
            <w:pPr>
              <w:rPr>
                <w:sz w:val="20"/>
                <w:szCs w:val="20"/>
              </w:rPr>
            </w:pPr>
            <w:r w:rsidRPr="00B50BFB">
              <w:rPr>
                <w:b/>
                <w:bCs/>
                <w:i/>
                <w:iCs/>
                <w:sz w:val="20"/>
                <w:szCs w:val="20"/>
              </w:rPr>
              <w:t>Monday’s Mindfulness Moment:</w:t>
            </w:r>
            <w:r>
              <w:rPr>
                <w:sz w:val="20"/>
                <w:szCs w:val="20"/>
              </w:rPr>
              <w:t xml:space="preserve"> “Keep a healthy heart, so we won’t be apart.”</w:t>
            </w:r>
          </w:p>
        </w:tc>
      </w:tr>
      <w:tr w:rsidR="00FF272B" w14:paraId="7B90A323" w14:textId="77777777" w:rsidTr="003D5202">
        <w:tc>
          <w:tcPr>
            <w:tcW w:w="2065" w:type="dxa"/>
          </w:tcPr>
          <w:p w14:paraId="7B90A31E" w14:textId="4AE14F15" w:rsidR="00FF272B" w:rsidRPr="009023E2" w:rsidRDefault="004620D2" w:rsidP="004620D2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color w:val="000000" w:themeColor="text1"/>
                <w:sz w:val="20"/>
                <w:szCs w:val="20"/>
              </w:rPr>
              <w:t xml:space="preserve">Week of </w:t>
            </w:r>
            <w:r w:rsidR="00B50BFB" w:rsidRPr="009023E2">
              <w:rPr>
                <w:color w:val="000000" w:themeColor="text1"/>
                <w:sz w:val="20"/>
                <w:szCs w:val="20"/>
              </w:rPr>
              <w:t>April 12</w:t>
            </w:r>
            <w:r w:rsidR="00B50BFB" w:rsidRPr="009023E2">
              <w:rPr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B50BFB" w:rsidRPr="009023E2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14:paraId="7B90A31F" w14:textId="1B6D7EC7" w:rsidR="00FF272B" w:rsidRPr="009023E2" w:rsidRDefault="00862E68" w:rsidP="00D578EC">
            <w:pPr>
              <w:rPr>
                <w:color w:val="000000" w:themeColor="text1"/>
                <w:sz w:val="20"/>
                <w:szCs w:val="20"/>
              </w:rPr>
            </w:pPr>
            <w:r w:rsidRPr="009023E2">
              <w:rPr>
                <w:rFonts w:cstheme="minorHAnsi"/>
                <w:color w:val="000000" w:themeColor="text1"/>
                <w:sz w:val="20"/>
                <w:szCs w:val="20"/>
              </w:rPr>
              <w:t>●</w:t>
            </w:r>
            <w:r w:rsidR="006802C0" w:rsidRPr="009023E2">
              <w:rPr>
                <w:color w:val="000000" w:themeColor="text1"/>
                <w:sz w:val="20"/>
                <w:szCs w:val="20"/>
              </w:rPr>
              <w:t>Distribute flyers about Heart Health</w:t>
            </w:r>
          </w:p>
        </w:tc>
        <w:tc>
          <w:tcPr>
            <w:tcW w:w="7110" w:type="dxa"/>
          </w:tcPr>
          <w:p w14:paraId="7B90A320" w14:textId="68573A5C" w:rsidR="002B696F" w:rsidRPr="007C5069" w:rsidRDefault="00D261BF" w:rsidP="002B696F">
            <w:pPr>
              <w:rPr>
                <w:sz w:val="20"/>
                <w:szCs w:val="20"/>
              </w:rPr>
            </w:pPr>
            <w:r>
              <w:t>*</w:t>
            </w:r>
            <w:hyperlink r:id="rId24" w:history="1">
              <w:r w:rsidR="002B696F" w:rsidRPr="007C5069">
                <w:rPr>
                  <w:rStyle w:val="Hyperlink"/>
                  <w:sz w:val="20"/>
                  <w:szCs w:val="20"/>
                </w:rPr>
                <w:t>When You Quit Smoking</w:t>
              </w:r>
            </w:hyperlink>
          </w:p>
          <w:p w14:paraId="7B90A321" w14:textId="7530B330" w:rsidR="00FF272B" w:rsidRPr="007C5069" w:rsidRDefault="00D261BF" w:rsidP="002B696F">
            <w:pPr>
              <w:rPr>
                <w:sz w:val="20"/>
                <w:szCs w:val="20"/>
              </w:rPr>
            </w:pPr>
            <w:r>
              <w:t>*</w:t>
            </w:r>
            <w:hyperlink r:id="rId25" w:history="1">
              <w:r w:rsidR="002B696F" w:rsidRPr="007C5069">
                <w:rPr>
                  <w:rStyle w:val="Hyperlink"/>
                  <w:sz w:val="20"/>
                  <w:szCs w:val="20"/>
                </w:rPr>
                <w:t>Salt is Sneaky</w:t>
              </w:r>
            </w:hyperlink>
          </w:p>
          <w:p w14:paraId="7B90A322" w14:textId="230A858A" w:rsidR="00E3212E" w:rsidRPr="007C5069" w:rsidRDefault="001B1385" w:rsidP="002B696F">
            <w:pPr>
              <w:rPr>
                <w:sz w:val="20"/>
                <w:szCs w:val="20"/>
              </w:rPr>
            </w:pPr>
            <w:r w:rsidRPr="001B1385">
              <w:rPr>
                <w:b/>
                <w:i/>
                <w:sz w:val="20"/>
                <w:szCs w:val="20"/>
              </w:rPr>
              <w:t>Monday’s Mindfulness Moment:</w:t>
            </w:r>
            <w:r>
              <w:rPr>
                <w:sz w:val="20"/>
                <w:szCs w:val="20"/>
              </w:rPr>
              <w:t xml:space="preserve"> “When we know how to read our own hearts, we acquire wisdom of the hearts of others….”</w:t>
            </w:r>
          </w:p>
        </w:tc>
      </w:tr>
    </w:tbl>
    <w:p w14:paraId="7B90A328" w14:textId="2A45BC15" w:rsidR="00FF272B" w:rsidRPr="00FF272B" w:rsidRDefault="003D5202" w:rsidP="00D02F19">
      <w:pPr>
        <w:rPr>
          <w:sz w:val="28"/>
          <w:szCs w:val="28"/>
        </w:rPr>
      </w:pPr>
      <w:r w:rsidRPr="00C12FF1">
        <w:rPr>
          <w:i/>
          <w:iCs/>
          <w:sz w:val="18"/>
          <w:szCs w:val="18"/>
        </w:rPr>
        <w:t>Heart Health Toolkit from Stephany Sherry, Anthem</w:t>
      </w:r>
      <w:r w:rsidR="00071D44">
        <w:rPr>
          <w:i/>
          <w:iCs/>
          <w:sz w:val="18"/>
          <w:szCs w:val="18"/>
        </w:rPr>
        <w:t xml:space="preserve"> BlueCross BlueShield</w:t>
      </w:r>
    </w:p>
    <w:sectPr w:rsidR="00FF272B" w:rsidRPr="00FF272B" w:rsidSect="003D5202">
      <w:pgSz w:w="15840" w:h="12240" w:orient="landscape"/>
      <w:pgMar w:top="173" w:right="173" w:bottom="173" w:left="1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B"/>
    <w:rsid w:val="00006220"/>
    <w:rsid w:val="00071D44"/>
    <w:rsid w:val="001037CE"/>
    <w:rsid w:val="0017699E"/>
    <w:rsid w:val="0019533F"/>
    <w:rsid w:val="001B1385"/>
    <w:rsid w:val="00242F1B"/>
    <w:rsid w:val="0026150A"/>
    <w:rsid w:val="002B02B1"/>
    <w:rsid w:val="002B696F"/>
    <w:rsid w:val="002C2AF2"/>
    <w:rsid w:val="002D66AE"/>
    <w:rsid w:val="00367DE8"/>
    <w:rsid w:val="003D5202"/>
    <w:rsid w:val="0044321C"/>
    <w:rsid w:val="004620D2"/>
    <w:rsid w:val="00470DE8"/>
    <w:rsid w:val="004E6ECD"/>
    <w:rsid w:val="00545CF8"/>
    <w:rsid w:val="006802C0"/>
    <w:rsid w:val="0069301C"/>
    <w:rsid w:val="006945D4"/>
    <w:rsid w:val="007C5069"/>
    <w:rsid w:val="00862E68"/>
    <w:rsid w:val="00865B67"/>
    <w:rsid w:val="0088342D"/>
    <w:rsid w:val="008C5629"/>
    <w:rsid w:val="009023E2"/>
    <w:rsid w:val="0094784B"/>
    <w:rsid w:val="00A66F73"/>
    <w:rsid w:val="00AB593B"/>
    <w:rsid w:val="00B43866"/>
    <w:rsid w:val="00B50BFB"/>
    <w:rsid w:val="00B555DC"/>
    <w:rsid w:val="00B84443"/>
    <w:rsid w:val="00C12FF1"/>
    <w:rsid w:val="00CF77E0"/>
    <w:rsid w:val="00D02F19"/>
    <w:rsid w:val="00D261BF"/>
    <w:rsid w:val="00D578EC"/>
    <w:rsid w:val="00DF0F14"/>
    <w:rsid w:val="00E14F11"/>
    <w:rsid w:val="00E25213"/>
    <w:rsid w:val="00E3212E"/>
    <w:rsid w:val="00E5485A"/>
    <w:rsid w:val="00E7516F"/>
    <w:rsid w:val="00EB03D2"/>
    <w:rsid w:val="00F47D4F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0A2E2"/>
  <w15:docId w15:val="{A1D71BA7-10B0-4A66-8919-F510613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0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301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62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2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.anthem.com/04301GAMENBGA.pdf" TargetMode="External"/><Relationship Id="rId13" Type="http://schemas.openxmlformats.org/officeDocument/2006/relationships/hyperlink" Target="https://www.goredforwomen.org/" TargetMode="External"/><Relationship Id="rId18" Type="http://schemas.openxmlformats.org/officeDocument/2006/relationships/hyperlink" Target="http://timewellspent.bcbsga.com/images/chronic-conditions-bcbsg/bcbsga-TWS-SneakyPoster1214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file.anthem.com/28906GAMENGBS.pdf" TargetMode="External"/><Relationship Id="rId7" Type="http://schemas.openxmlformats.org/officeDocument/2006/relationships/hyperlink" Target="http://file.anthem.com/04298GAEENBGA.pdf" TargetMode="External"/><Relationship Id="rId12" Type="http://schemas.openxmlformats.org/officeDocument/2006/relationships/hyperlink" Target="https://millionhearts.hhs.gov/index.html" TargetMode="External"/><Relationship Id="rId17" Type="http://schemas.openxmlformats.org/officeDocument/2006/relationships/hyperlink" Target="http://file.anthem.com/MGASH0310BGA.pdf" TargetMode="External"/><Relationship Id="rId25" Type="http://schemas.openxmlformats.org/officeDocument/2006/relationships/hyperlink" Target="http://file.anthem.com/04550GAMENBG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timewellspent.bcbsga.com/images/chronic-conditions-bcbsg/28809GAMENGBS_no_date.pdf" TargetMode="External"/><Relationship Id="rId20" Type="http://schemas.openxmlformats.org/officeDocument/2006/relationships/hyperlink" Target="http://file.anthem.com/04302GAMENBG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redforwomen.org/" TargetMode="External"/><Relationship Id="rId24" Type="http://schemas.openxmlformats.org/officeDocument/2006/relationships/hyperlink" Target="http://timewellspent.bcbsga.com/images/stop-smoking-bcbsg/bcbsg-promotional-wellness-flyer-smoking-cessation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redforwomen.org/" TargetMode="External"/><Relationship Id="rId23" Type="http://schemas.openxmlformats.org/officeDocument/2006/relationships/hyperlink" Target="http://file.anthem.com/35986GAMENBGA.pdf" TargetMode="External"/><Relationship Id="rId10" Type="http://schemas.openxmlformats.org/officeDocument/2006/relationships/hyperlink" Target="https://www.nhlbi.nih.gov/health/educational/hearttruth/materials/wear-red-toolkit.htm" TargetMode="External"/><Relationship Id="rId19" Type="http://schemas.openxmlformats.org/officeDocument/2006/relationships/hyperlink" Target="http://timewellspent.bcbsga.com/images/chronic-conditions-bcbsg/bcbsg-article-high-blood-pressure-overview.pdf" TargetMode="External"/><Relationship Id="rId4" Type="http://schemas.openxmlformats.org/officeDocument/2006/relationships/styles" Target="styles.xml"/><Relationship Id="rId9" Type="http://schemas.openxmlformats.org/officeDocument/2006/relationships/hyperlink" Target="http://file.anthem.com/04300GAMENBGA.pdf" TargetMode="External"/><Relationship Id="rId14" Type="http://schemas.openxmlformats.org/officeDocument/2006/relationships/hyperlink" Target="https://millionhearts.hhs.gov/index.html" TargetMode="External"/><Relationship Id="rId22" Type="http://schemas.openxmlformats.org/officeDocument/2006/relationships/hyperlink" Target="http://file.anthem.com/04303GAMENBGA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3FA0EA50E24ABEED0C305971D89A" ma:contentTypeVersion="10" ma:contentTypeDescription="Create a new document." ma:contentTypeScope="" ma:versionID="7e2630cd3bb77d213d63817e9bab3ddd">
  <xsd:schema xmlns:xsd="http://www.w3.org/2001/XMLSchema" xmlns:xs="http://www.w3.org/2001/XMLSchema" xmlns:p="http://schemas.microsoft.com/office/2006/metadata/properties" xmlns:ns3="b89a564a-f60c-448c-a8b7-5649bdd274c9" targetNamespace="http://schemas.microsoft.com/office/2006/metadata/properties" ma:root="true" ma:fieldsID="125ebe7803063b06d7fb6b5d0d372253" ns3:_="">
    <xsd:import namespace="b89a564a-f60c-448c-a8b7-5649bdd274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564a-f60c-448c-a8b7-5649bdd2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59DAF-183A-417E-82F8-FC0B3FD59F5C}">
  <ds:schemaRefs>
    <ds:schemaRef ds:uri="http://schemas.microsoft.com/office/2006/documentManagement/types"/>
    <ds:schemaRef ds:uri="b89a564a-f60c-448c-a8b7-5649bdd274c9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71A2D7-1D53-46E1-8B0B-68CEB79F4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564a-f60c-448c-a8b7-5649bdd274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3CCC79-9AB5-4365-AFE8-A8019072E1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Sherry, Stephany W.</dc:creator>
  <cp:lastModifiedBy>Candace Y. Amos</cp:lastModifiedBy>
  <cp:revision>3</cp:revision>
  <dcterms:created xsi:type="dcterms:W3CDTF">2021-02-01T11:28:00Z</dcterms:created>
  <dcterms:modified xsi:type="dcterms:W3CDTF">2021-02-01T11:31:00Z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0x01010073983FA0EA50E24ABEED0C305971D89A</vt:lpwstr>
  </property>
</Properties>
</file>