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B48B0" w14:textId="77777777" w:rsidR="00F94B82" w:rsidRDefault="00F94B82" w:rsidP="00F94B82">
      <w:pPr>
        <w:rPr>
          <w:rFonts w:ascii="Arial" w:hAnsi="Arial" w:cs="Arial"/>
          <w:b/>
          <w:bCs/>
          <w:sz w:val="24"/>
          <w:szCs w:val="24"/>
        </w:rPr>
      </w:pPr>
      <w:r>
        <w:rPr>
          <w:rFonts w:ascii="Arial" w:hAnsi="Arial" w:cs="Arial"/>
          <w:b/>
          <w:bCs/>
          <w:sz w:val="24"/>
          <w:szCs w:val="24"/>
        </w:rPr>
        <w:t>Sheriff’s Office Leadership and Training Officers,</w:t>
      </w:r>
    </w:p>
    <w:p w14:paraId="5E706140" w14:textId="77777777" w:rsidR="00F94B82" w:rsidRDefault="00F94B82" w:rsidP="00F94B82">
      <w:pPr>
        <w:rPr>
          <w:rFonts w:ascii="Arial" w:hAnsi="Arial" w:cs="Arial"/>
          <w:sz w:val="24"/>
          <w:szCs w:val="24"/>
        </w:rPr>
      </w:pPr>
    </w:p>
    <w:p w14:paraId="184FC1DF" w14:textId="77777777" w:rsidR="00F94B82" w:rsidRPr="00703F73" w:rsidRDefault="00F94B82" w:rsidP="00F94B82">
      <w:pPr>
        <w:rPr>
          <w:rFonts w:ascii="Arial" w:hAnsi="Arial" w:cs="Arial"/>
          <w:sz w:val="24"/>
          <w:szCs w:val="24"/>
        </w:rPr>
      </w:pPr>
      <w:r>
        <w:rPr>
          <w:rFonts w:ascii="Arial" w:hAnsi="Arial" w:cs="Arial"/>
          <w:sz w:val="24"/>
          <w:szCs w:val="24"/>
        </w:rPr>
        <w:t xml:space="preserve">We are excited to announce that LGRMS has partnered with GPSTC (Georgia Public Safety Training Center) to provide a </w:t>
      </w:r>
      <w:r w:rsidRPr="00703F73">
        <w:rPr>
          <w:rFonts w:ascii="Arial" w:hAnsi="Arial" w:cs="Arial"/>
          <w:sz w:val="24"/>
          <w:szCs w:val="24"/>
        </w:rPr>
        <w:t xml:space="preserve">new online defensive driver training.  This training is available at no cost for you and all Georgia Sheriffs’ Offices.  </w:t>
      </w:r>
    </w:p>
    <w:p w14:paraId="46CD57E3" w14:textId="77777777" w:rsidR="00F94B82" w:rsidRPr="00703F73" w:rsidRDefault="00F94B82" w:rsidP="00F94B82">
      <w:pPr>
        <w:rPr>
          <w:rFonts w:ascii="Arial" w:hAnsi="Arial" w:cs="Arial"/>
          <w:sz w:val="24"/>
          <w:szCs w:val="24"/>
        </w:rPr>
      </w:pPr>
    </w:p>
    <w:p w14:paraId="4EB16B11" w14:textId="77777777" w:rsidR="00F94B82" w:rsidRDefault="00F94B82" w:rsidP="00F94B82">
      <w:pPr>
        <w:ind w:right="540"/>
        <w:rPr>
          <w:rFonts w:ascii="Arial" w:hAnsi="Arial" w:cs="Arial"/>
          <w:sz w:val="24"/>
          <w:szCs w:val="24"/>
        </w:rPr>
      </w:pPr>
      <w:r w:rsidRPr="00703F73">
        <w:rPr>
          <w:rFonts w:ascii="Arial" w:hAnsi="Arial" w:cs="Arial"/>
          <w:sz w:val="24"/>
          <w:szCs w:val="24"/>
        </w:rPr>
        <w:t xml:space="preserve">Also, if you are a member of ACCG’s Workers’ Compensation Pool, you are eligible for a grant up to </w:t>
      </w:r>
      <w:r w:rsidRPr="00703F73">
        <w:rPr>
          <w:rFonts w:ascii="Arial" w:hAnsi="Arial" w:cs="Arial"/>
          <w:b/>
          <w:bCs/>
          <w:sz w:val="24"/>
          <w:szCs w:val="24"/>
        </w:rPr>
        <w:t>$1,000</w:t>
      </w:r>
      <w:r w:rsidRPr="00703F73">
        <w:rPr>
          <w:rFonts w:ascii="Arial" w:hAnsi="Arial" w:cs="Arial"/>
          <w:sz w:val="24"/>
          <w:szCs w:val="24"/>
        </w:rPr>
        <w:t xml:space="preserve"> </w:t>
      </w:r>
      <w:r w:rsidRPr="00703F73">
        <w:rPr>
          <w:rFonts w:ascii="Arial" w:hAnsi="Arial" w:cs="Arial"/>
          <w:strike/>
          <w:sz w:val="24"/>
          <w:szCs w:val="24"/>
        </w:rPr>
        <w:t>i</w:t>
      </w:r>
      <w:r w:rsidRPr="00703F73">
        <w:rPr>
          <w:rFonts w:ascii="Arial" w:hAnsi="Arial" w:cs="Arial"/>
          <w:sz w:val="24"/>
          <w:szCs w:val="24"/>
        </w:rPr>
        <w:t xml:space="preserve">n reimbursement of training related items.  To be eligible, the Sheriff’s Office must have </w:t>
      </w:r>
      <w:r w:rsidRPr="00703F73">
        <w:rPr>
          <w:rFonts w:ascii="Arial" w:hAnsi="Arial" w:cs="Arial"/>
          <w:b/>
          <w:bCs/>
          <w:sz w:val="24"/>
          <w:szCs w:val="24"/>
        </w:rPr>
        <w:t>at least 80%</w:t>
      </w:r>
      <w:r w:rsidRPr="00703F73">
        <w:rPr>
          <w:rFonts w:ascii="Arial" w:hAnsi="Arial" w:cs="Arial"/>
          <w:sz w:val="24"/>
          <w:szCs w:val="24"/>
        </w:rPr>
        <w:t xml:space="preserve"> of their staff complete the 4-hour driving course.  Grant funds will be distributed on a first come, first approved basis until all eligible funds have been expended.  Please click the below link to review the grant brochure for more information on this new </w:t>
      </w:r>
      <w:r>
        <w:rPr>
          <w:rFonts w:ascii="Arial" w:hAnsi="Arial" w:cs="Arial"/>
          <w:sz w:val="24"/>
          <w:szCs w:val="24"/>
        </w:rPr>
        <w:t>program.    </w:t>
      </w:r>
    </w:p>
    <w:p w14:paraId="07654F95" w14:textId="77777777" w:rsidR="00F94B82" w:rsidRPr="007556FE" w:rsidRDefault="00F94B82" w:rsidP="00F94B82">
      <w:pPr>
        <w:rPr>
          <w:rFonts w:ascii="Arial" w:hAnsi="Arial" w:cs="Arial"/>
          <w:color w:val="2E74B5" w:themeColor="accent5" w:themeShade="BF"/>
          <w:sz w:val="24"/>
          <w:szCs w:val="24"/>
        </w:rPr>
      </w:pPr>
      <w:hyperlink r:id="rId5" w:history="1">
        <w:r w:rsidRPr="007556FE">
          <w:rPr>
            <w:rStyle w:val="Hyperlink"/>
            <w:rFonts w:ascii="Arial" w:hAnsi="Arial" w:cs="Arial"/>
            <w:color w:val="2E74B5" w:themeColor="accent5" w:themeShade="BF"/>
            <w:sz w:val="24"/>
            <w:szCs w:val="24"/>
          </w:rPr>
          <w:t>https://www.lgrms.com/LGRMS/media/Files/ACCG-GSIWCF-GSA-ODT-Grant-Brochure-vrs-3.docx</w:t>
        </w:r>
      </w:hyperlink>
    </w:p>
    <w:p w14:paraId="54AAC9E4" w14:textId="77777777" w:rsidR="00F94B82" w:rsidRDefault="00F94B82" w:rsidP="00F94B82">
      <w:pPr>
        <w:rPr>
          <w:rFonts w:ascii="Arial" w:hAnsi="Arial" w:cs="Arial"/>
          <w:sz w:val="24"/>
          <w:szCs w:val="24"/>
        </w:rPr>
      </w:pPr>
    </w:p>
    <w:p w14:paraId="37100399" w14:textId="77777777" w:rsidR="00F94B82" w:rsidRPr="00703F73" w:rsidRDefault="00F94B82" w:rsidP="00F94B82">
      <w:pPr>
        <w:rPr>
          <w:rFonts w:ascii="Arial" w:hAnsi="Arial" w:cs="Arial"/>
          <w:sz w:val="24"/>
          <w:szCs w:val="24"/>
        </w:rPr>
      </w:pPr>
      <w:r>
        <w:rPr>
          <w:rFonts w:ascii="Arial" w:hAnsi="Arial" w:cs="Arial"/>
          <w:sz w:val="24"/>
          <w:szCs w:val="24"/>
        </w:rPr>
        <w:t xml:space="preserve">The training is called “Essentials of Law Enforcement Driving” and will be available on </w:t>
      </w:r>
      <w:r w:rsidRPr="0021352A">
        <w:rPr>
          <w:rFonts w:ascii="Arial" w:hAnsi="Arial" w:cs="Arial"/>
          <w:sz w:val="24"/>
          <w:szCs w:val="24"/>
        </w:rPr>
        <w:t>the</w:t>
      </w:r>
      <w:r>
        <w:rPr>
          <w:rFonts w:ascii="Arial" w:hAnsi="Arial" w:cs="Arial"/>
          <w:sz w:val="24"/>
          <w:szCs w:val="24"/>
        </w:rPr>
        <w:t xml:space="preserve"> GPSTC’s Online Learning as of July 1, 2022.  Like </w:t>
      </w:r>
      <w:r w:rsidRPr="00703F73">
        <w:rPr>
          <w:rFonts w:ascii="Arial" w:hAnsi="Arial" w:cs="Arial"/>
          <w:sz w:val="24"/>
          <w:szCs w:val="24"/>
        </w:rPr>
        <w:t xml:space="preserve">all other courses on their training website, it must be completed within the calendar month the training is started.  The course can be taken at any time.  Those that complete the training will automatically receive 4 hours of POST Credit.      </w:t>
      </w:r>
    </w:p>
    <w:p w14:paraId="7C66E144" w14:textId="77777777" w:rsidR="00F94B82" w:rsidRPr="00703F73" w:rsidRDefault="00F94B82" w:rsidP="00F94B82">
      <w:pPr>
        <w:rPr>
          <w:rFonts w:ascii="Arial" w:hAnsi="Arial" w:cs="Arial"/>
          <w:sz w:val="24"/>
          <w:szCs w:val="24"/>
        </w:rPr>
      </w:pPr>
    </w:p>
    <w:p w14:paraId="11DCE1FF" w14:textId="77777777" w:rsidR="00F94B82" w:rsidRDefault="00F94B82" w:rsidP="00F94B82">
      <w:pPr>
        <w:rPr>
          <w:rFonts w:ascii="Arial" w:hAnsi="Arial" w:cs="Arial"/>
          <w:sz w:val="24"/>
          <w:szCs w:val="24"/>
        </w:rPr>
      </w:pPr>
      <w:r w:rsidRPr="00C266E1">
        <w:rPr>
          <w:rFonts w:ascii="Arial" w:hAnsi="Arial" w:cs="Arial"/>
          <w:sz w:val="24"/>
          <w:szCs w:val="24"/>
        </w:rPr>
        <w:t>For more information on accessing this training, please see the GPSTC Online Learning links below.</w:t>
      </w:r>
    </w:p>
    <w:p w14:paraId="61D6A384" w14:textId="77777777" w:rsidR="00F94B82" w:rsidRDefault="00F94B82" w:rsidP="00F94B82">
      <w:pPr>
        <w:numPr>
          <w:ilvl w:val="0"/>
          <w:numId w:val="1"/>
        </w:numPr>
        <w:ind w:left="360"/>
        <w:contextualSpacing/>
        <w:rPr>
          <w:rFonts w:ascii="Arial" w:hAnsi="Arial" w:cs="Arial"/>
          <w:sz w:val="24"/>
          <w:szCs w:val="24"/>
        </w:rPr>
      </w:pPr>
      <w:r>
        <w:rPr>
          <w:rFonts w:ascii="Arial" w:hAnsi="Arial" w:cs="Arial"/>
          <w:sz w:val="24"/>
          <w:szCs w:val="24"/>
        </w:rPr>
        <w:t>How do I create an account?</w:t>
      </w:r>
    </w:p>
    <w:p w14:paraId="024BDB6B" w14:textId="77777777" w:rsidR="00F94B82" w:rsidRDefault="00F94B82" w:rsidP="00F94B82">
      <w:pPr>
        <w:ind w:left="360"/>
        <w:contextualSpacing/>
        <w:rPr>
          <w:rFonts w:ascii="Arial" w:hAnsi="Arial" w:cs="Arial"/>
          <w:sz w:val="24"/>
          <w:szCs w:val="24"/>
        </w:rPr>
      </w:pPr>
      <w:hyperlink r:id="rId6" w:history="1">
        <w:r w:rsidRPr="007556FE">
          <w:rPr>
            <w:rStyle w:val="Hyperlink"/>
            <w:rFonts w:ascii="Arial" w:hAnsi="Arial" w:cs="Arial"/>
            <w:color w:val="2E74B5" w:themeColor="accent5" w:themeShade="BF"/>
            <w:sz w:val="24"/>
            <w:szCs w:val="24"/>
          </w:rPr>
          <w:t>https://gpstc.atlassian.net/wiki/spaces/GS/pages/290456198/How+do+I+create+an+account </w:t>
        </w:r>
      </w:hyperlink>
    </w:p>
    <w:p w14:paraId="332D50E5" w14:textId="77777777" w:rsidR="00F94B82" w:rsidRDefault="00F94B82" w:rsidP="00F94B82">
      <w:pPr>
        <w:numPr>
          <w:ilvl w:val="0"/>
          <w:numId w:val="1"/>
        </w:numPr>
        <w:ind w:left="360"/>
        <w:contextualSpacing/>
        <w:rPr>
          <w:rFonts w:ascii="Arial" w:hAnsi="Arial" w:cs="Arial"/>
          <w:sz w:val="24"/>
          <w:szCs w:val="24"/>
        </w:rPr>
      </w:pPr>
      <w:r>
        <w:rPr>
          <w:rFonts w:ascii="Arial" w:hAnsi="Arial" w:cs="Arial"/>
          <w:sz w:val="24"/>
          <w:szCs w:val="24"/>
        </w:rPr>
        <w:t xml:space="preserve">How do I register for online training? </w:t>
      </w:r>
    </w:p>
    <w:p w14:paraId="6C851D6F" w14:textId="77777777" w:rsidR="00F94B82" w:rsidRPr="007556FE" w:rsidRDefault="00F94B82" w:rsidP="00F94B82">
      <w:pPr>
        <w:ind w:left="360"/>
        <w:rPr>
          <w:rFonts w:ascii="Arial" w:hAnsi="Arial" w:cs="Arial"/>
          <w:color w:val="2E74B5" w:themeColor="accent5" w:themeShade="BF"/>
          <w:sz w:val="24"/>
          <w:szCs w:val="24"/>
        </w:rPr>
      </w:pPr>
      <w:hyperlink r:id="rId7" w:history="1">
        <w:r w:rsidRPr="007556FE">
          <w:rPr>
            <w:rStyle w:val="Hyperlink"/>
            <w:rFonts w:ascii="Arial" w:hAnsi="Arial" w:cs="Arial"/>
            <w:color w:val="2E74B5" w:themeColor="accent5" w:themeShade="BF"/>
            <w:sz w:val="24"/>
            <w:szCs w:val="24"/>
          </w:rPr>
          <w:t>https://gpstc.atlassian.net/wiki/spaces/GS/pages/290291934/How+do+I+register+for+online+training</w:t>
        </w:r>
      </w:hyperlink>
    </w:p>
    <w:p w14:paraId="49C71DAA" w14:textId="77777777" w:rsidR="00F94B82" w:rsidRDefault="00F94B82" w:rsidP="00F94B82">
      <w:pPr>
        <w:numPr>
          <w:ilvl w:val="0"/>
          <w:numId w:val="2"/>
        </w:numPr>
        <w:ind w:left="360"/>
        <w:contextualSpacing/>
        <w:rPr>
          <w:rFonts w:ascii="Arial" w:hAnsi="Arial" w:cs="Arial"/>
          <w:sz w:val="24"/>
          <w:szCs w:val="24"/>
        </w:rPr>
      </w:pPr>
      <w:r>
        <w:rPr>
          <w:rFonts w:ascii="Arial" w:hAnsi="Arial" w:cs="Arial"/>
          <w:sz w:val="24"/>
          <w:szCs w:val="24"/>
        </w:rPr>
        <w:t xml:space="preserve">How do I access my online course? </w:t>
      </w:r>
    </w:p>
    <w:p w14:paraId="76C9E3C9" w14:textId="77777777" w:rsidR="00F94B82" w:rsidRPr="007556FE" w:rsidRDefault="00F94B82" w:rsidP="00F94B82">
      <w:pPr>
        <w:ind w:left="360"/>
        <w:rPr>
          <w:rFonts w:ascii="Arial" w:hAnsi="Arial" w:cs="Arial"/>
          <w:color w:val="2E74B5" w:themeColor="accent5" w:themeShade="BF"/>
          <w:sz w:val="24"/>
          <w:szCs w:val="24"/>
        </w:rPr>
      </w:pPr>
      <w:hyperlink r:id="rId8" w:history="1">
        <w:r w:rsidRPr="007556FE">
          <w:rPr>
            <w:rStyle w:val="Hyperlink"/>
            <w:rFonts w:ascii="Arial" w:hAnsi="Arial" w:cs="Arial"/>
            <w:color w:val="2E74B5" w:themeColor="accent5" w:themeShade="BF"/>
            <w:sz w:val="24"/>
            <w:szCs w:val="24"/>
          </w:rPr>
          <w:t>https://gpstc.atlassian.net/wiki/spaces/GS/pages/290456268/How+do+I+access+my+online+training+course</w:t>
        </w:r>
      </w:hyperlink>
    </w:p>
    <w:p w14:paraId="3A349ED7" w14:textId="77777777" w:rsidR="00F94B82" w:rsidRDefault="00F94B82" w:rsidP="00F94B82">
      <w:pPr>
        <w:rPr>
          <w:rFonts w:ascii="Arial" w:hAnsi="Arial" w:cs="Arial"/>
          <w:sz w:val="24"/>
          <w:szCs w:val="24"/>
        </w:rPr>
      </w:pPr>
    </w:p>
    <w:p w14:paraId="0FBE6BA9" w14:textId="77777777" w:rsidR="00F94B82" w:rsidRDefault="00F94B82" w:rsidP="00F94B82">
      <w:pPr>
        <w:rPr>
          <w:rFonts w:ascii="Arial" w:hAnsi="Arial" w:cs="Arial"/>
          <w:sz w:val="24"/>
          <w:szCs w:val="24"/>
        </w:rPr>
      </w:pPr>
      <w:r>
        <w:rPr>
          <w:rFonts w:ascii="Arial" w:hAnsi="Arial" w:cs="Arial"/>
          <w:sz w:val="24"/>
          <w:szCs w:val="24"/>
        </w:rPr>
        <w:t xml:space="preserve">These courses cover many different topics: due regard, decision-making, vehicle and driver limitations, emergency response, intersection clearing, defensive driving tactics, and much more. The training is designed for adult learners; key concepts are reinforced with knowledge checks and scenario evaluations. </w:t>
      </w:r>
    </w:p>
    <w:p w14:paraId="1734E5CC" w14:textId="77777777" w:rsidR="00F94B82" w:rsidRDefault="00F94B82" w:rsidP="00F94B82">
      <w:pPr>
        <w:rPr>
          <w:rFonts w:ascii="Arial" w:hAnsi="Arial" w:cs="Arial"/>
          <w:sz w:val="24"/>
          <w:szCs w:val="24"/>
        </w:rPr>
      </w:pPr>
      <w:r>
        <w:rPr>
          <w:rFonts w:ascii="Arial" w:hAnsi="Arial" w:cs="Arial"/>
          <w:sz w:val="24"/>
          <w:szCs w:val="24"/>
        </w:rPr>
        <w:t> </w:t>
      </w:r>
    </w:p>
    <w:p w14:paraId="63608DD0" w14:textId="77777777" w:rsidR="00F94B82" w:rsidRPr="00703F73" w:rsidRDefault="00F94B82" w:rsidP="00F94B82">
      <w:pPr>
        <w:rPr>
          <w:rFonts w:ascii="Arial" w:hAnsi="Arial" w:cs="Arial"/>
          <w:sz w:val="24"/>
          <w:szCs w:val="24"/>
        </w:rPr>
      </w:pPr>
      <w:r>
        <w:rPr>
          <w:rFonts w:ascii="Arial" w:hAnsi="Arial" w:cs="Arial"/>
          <w:sz w:val="24"/>
          <w:szCs w:val="24"/>
        </w:rPr>
        <w:t>Courses were piloted with select Georgia sheriffs’ training officers and deputies</w:t>
      </w:r>
      <w:r w:rsidRPr="00703F73">
        <w:rPr>
          <w:rFonts w:ascii="Arial" w:hAnsi="Arial" w:cs="Arial"/>
          <w:sz w:val="24"/>
          <w:szCs w:val="24"/>
        </w:rPr>
        <w:t>.  Participants felt the training was engaging, informative, and helpful in improving their driving skills.  They highly recommend this training for all sheriffs’ deputies that operate motor vehicles.</w:t>
      </w:r>
    </w:p>
    <w:p w14:paraId="0A2D4214" w14:textId="77777777" w:rsidR="00F94B82" w:rsidRPr="00703F73" w:rsidRDefault="00F94B82" w:rsidP="00F94B82">
      <w:pPr>
        <w:rPr>
          <w:rFonts w:ascii="Arial" w:hAnsi="Arial" w:cs="Arial"/>
          <w:sz w:val="24"/>
          <w:szCs w:val="24"/>
        </w:rPr>
      </w:pPr>
    </w:p>
    <w:p w14:paraId="054CA0C2" w14:textId="77777777" w:rsidR="00F94B82" w:rsidRDefault="00F94B82" w:rsidP="00F94B82">
      <w:pPr>
        <w:rPr>
          <w:rFonts w:ascii="Arial" w:hAnsi="Arial" w:cs="Arial"/>
          <w:sz w:val="24"/>
          <w:szCs w:val="24"/>
        </w:rPr>
      </w:pPr>
      <w:r w:rsidRPr="00703F73">
        <w:rPr>
          <w:rFonts w:ascii="Arial" w:hAnsi="Arial" w:cs="Arial"/>
          <w:sz w:val="24"/>
          <w:szCs w:val="24"/>
        </w:rPr>
        <w:t xml:space="preserve">Motor vehicle collisions and crashes have major impacts on Sheriffs’ Offices across the State of Georgia.  According to the National Law Enforcement Officers Memorial Fund, car crashes are the second leading cause of death of law enforcement personnel, accounting for 28% of all non-illness related deaths from 2011 to 2020.  Also, these motor vehicle incidents cost Georgia Sheriffs’ </w:t>
      </w:r>
      <w:r>
        <w:rPr>
          <w:rFonts w:ascii="Arial" w:hAnsi="Arial" w:cs="Arial"/>
          <w:sz w:val="24"/>
          <w:szCs w:val="24"/>
        </w:rPr>
        <w:t xml:space="preserve">Offices tens of millions of dollars each year.  </w:t>
      </w:r>
    </w:p>
    <w:p w14:paraId="67BFDB63" w14:textId="77777777" w:rsidR="00F94B82" w:rsidRDefault="00F94B82" w:rsidP="00F94B82">
      <w:pPr>
        <w:rPr>
          <w:rFonts w:ascii="Arial" w:hAnsi="Arial" w:cs="Arial"/>
          <w:sz w:val="24"/>
          <w:szCs w:val="24"/>
        </w:rPr>
      </w:pPr>
      <w:r>
        <w:rPr>
          <w:rFonts w:ascii="Arial" w:hAnsi="Arial" w:cs="Arial"/>
          <w:sz w:val="24"/>
          <w:szCs w:val="24"/>
        </w:rPr>
        <w:t> </w:t>
      </w:r>
    </w:p>
    <w:p w14:paraId="4650458C" w14:textId="77777777" w:rsidR="00F94B82" w:rsidRDefault="00F94B82" w:rsidP="00F94B82">
      <w:pPr>
        <w:rPr>
          <w:rFonts w:ascii="Arial" w:hAnsi="Arial" w:cs="Arial"/>
          <w:sz w:val="24"/>
          <w:szCs w:val="24"/>
        </w:rPr>
      </w:pPr>
      <w:r>
        <w:rPr>
          <w:rFonts w:ascii="Arial" w:hAnsi="Arial" w:cs="Arial"/>
          <w:sz w:val="24"/>
          <w:szCs w:val="24"/>
        </w:rPr>
        <w:t xml:space="preserve">Because of this impact, the Georgia Sheriffs’ Association (GSA), Association County Commissioners of Georgia (ACCG) Insurance Programs, and Local </w:t>
      </w:r>
      <w:r w:rsidRPr="00703F73">
        <w:rPr>
          <w:rFonts w:ascii="Arial" w:hAnsi="Arial" w:cs="Arial"/>
          <w:sz w:val="24"/>
          <w:szCs w:val="24"/>
        </w:rPr>
        <w:t>Government Risk Management Services (LGRMS) have partnered to develop this online defensive driver training course.  Please encourage everyone that operates a motor vehicle within your Sheriff’s Office to take this training</w:t>
      </w:r>
      <w:r>
        <w:rPr>
          <w:rFonts w:ascii="Arial" w:hAnsi="Arial" w:cs="Arial"/>
          <w:sz w:val="24"/>
          <w:szCs w:val="24"/>
        </w:rPr>
        <w:t xml:space="preserve">.   </w:t>
      </w:r>
    </w:p>
    <w:p w14:paraId="1088EADF" w14:textId="77777777" w:rsidR="00F94B82" w:rsidRDefault="00F94B82" w:rsidP="00F94B82">
      <w:pPr>
        <w:rPr>
          <w:rFonts w:ascii="Arial" w:hAnsi="Arial" w:cs="Arial"/>
          <w:sz w:val="24"/>
          <w:szCs w:val="24"/>
        </w:rPr>
      </w:pPr>
    </w:p>
    <w:p w14:paraId="7B6D97DF" w14:textId="0E69B069" w:rsidR="00F94B82" w:rsidRPr="00703F73" w:rsidRDefault="00F94B82" w:rsidP="00F94B82">
      <w:pPr>
        <w:ind w:right="540"/>
        <w:rPr>
          <w:rFonts w:ascii="Arial" w:hAnsi="Arial" w:cs="Arial"/>
          <w:b/>
          <w:bCs/>
          <w:sz w:val="24"/>
          <w:szCs w:val="24"/>
        </w:rPr>
      </w:pPr>
      <w:r>
        <w:rPr>
          <w:rFonts w:ascii="Arial" w:hAnsi="Arial" w:cs="Arial"/>
          <w:sz w:val="24"/>
          <w:szCs w:val="24"/>
        </w:rPr>
        <w:t xml:space="preserve">Contact Dan Beck of LGRMS for more information: </w:t>
      </w:r>
      <w:hyperlink r:id="rId9" w:history="1">
        <w:r>
          <w:rPr>
            <w:rStyle w:val="Hyperlink"/>
            <w:rFonts w:ascii="Arial" w:hAnsi="Arial" w:cs="Arial"/>
            <w:sz w:val="24"/>
            <w:szCs w:val="24"/>
          </w:rPr>
          <w:t>dbeck@lgrms.com</w:t>
        </w:r>
      </w:hyperlink>
      <w:r>
        <w:rPr>
          <w:rFonts w:ascii="Arial" w:hAnsi="Arial" w:cs="Arial"/>
          <w:sz w:val="24"/>
          <w:szCs w:val="24"/>
        </w:rPr>
        <w:t>, 800.650.</w:t>
      </w:r>
      <w:r w:rsidRPr="00703F73">
        <w:rPr>
          <w:rFonts w:ascii="Arial" w:hAnsi="Arial" w:cs="Arial"/>
          <w:sz w:val="24"/>
          <w:szCs w:val="24"/>
        </w:rPr>
        <w:t xml:space="preserve">3120, or 678.686.6279. </w:t>
      </w:r>
    </w:p>
    <w:p w14:paraId="21BEA36C" w14:textId="77777777" w:rsidR="00294662" w:rsidRPr="00F94B82" w:rsidRDefault="00294662" w:rsidP="00F94B82"/>
    <w:sectPr w:rsidR="00294662" w:rsidRPr="00F94B82" w:rsidSect="00B070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A55CE"/>
    <w:multiLevelType w:val="hybridMultilevel"/>
    <w:tmpl w:val="874A8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EDB4D06"/>
    <w:multiLevelType w:val="hybridMultilevel"/>
    <w:tmpl w:val="FC10A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97503791">
    <w:abstractNumId w:val="0"/>
  </w:num>
  <w:num w:numId="2" w16cid:durableId="2078935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4CA"/>
    <w:rsid w:val="000B5AC1"/>
    <w:rsid w:val="00130C8E"/>
    <w:rsid w:val="00294662"/>
    <w:rsid w:val="007556FE"/>
    <w:rsid w:val="00B07095"/>
    <w:rsid w:val="00E34902"/>
    <w:rsid w:val="00ED7A15"/>
    <w:rsid w:val="00F064CA"/>
    <w:rsid w:val="00F94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73C88"/>
  <w15:chartTrackingRefBased/>
  <w15:docId w15:val="{AB5C8D5B-9B5D-4EC3-9D90-62F2A7D02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4CA"/>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64CA"/>
    <w:rPr>
      <w:color w:val="0563C1"/>
      <w:u w:val="single"/>
    </w:rPr>
  </w:style>
  <w:style w:type="paragraph" w:styleId="ListParagraph">
    <w:name w:val="List Paragraph"/>
    <w:basedOn w:val="Normal"/>
    <w:uiPriority w:val="34"/>
    <w:qFormat/>
    <w:rsid w:val="00130C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552862">
      <w:bodyDiv w:val="1"/>
      <w:marLeft w:val="0"/>
      <w:marRight w:val="0"/>
      <w:marTop w:val="0"/>
      <w:marBottom w:val="0"/>
      <w:divBdr>
        <w:top w:val="none" w:sz="0" w:space="0" w:color="auto"/>
        <w:left w:val="none" w:sz="0" w:space="0" w:color="auto"/>
        <w:bottom w:val="none" w:sz="0" w:space="0" w:color="auto"/>
        <w:right w:val="none" w:sz="0" w:space="0" w:color="auto"/>
      </w:divBdr>
    </w:div>
    <w:div w:id="195717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pstc.atlassian.net/wiki/spaces/GS/pages/290456268/How+do+I+access+my+online+training+course" TargetMode="External"/><Relationship Id="rId3" Type="http://schemas.openxmlformats.org/officeDocument/2006/relationships/settings" Target="settings.xml"/><Relationship Id="rId7" Type="http://schemas.openxmlformats.org/officeDocument/2006/relationships/hyperlink" Target="https://gpstc.atlassian.net/wiki/spaces/GS/pages/290291934/How+do+I+register+for+online+trai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pstc.atlassian.net/wiki/spaces/GS/pages/290456198/How+do+I+create+an+account" TargetMode="External"/><Relationship Id="rId11" Type="http://schemas.openxmlformats.org/officeDocument/2006/relationships/theme" Target="theme/theme1.xml"/><Relationship Id="rId5" Type="http://schemas.openxmlformats.org/officeDocument/2006/relationships/hyperlink" Target="https://www.lgrms.com/LGRMS/media/Files/ACCG-GSIWCF-GSA-ODT-Grant-Brochure-vrs-3.doc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beck@lg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Beck</dc:creator>
  <cp:keywords/>
  <dc:description/>
  <cp:lastModifiedBy>Dan Beck</cp:lastModifiedBy>
  <cp:revision>4</cp:revision>
  <dcterms:created xsi:type="dcterms:W3CDTF">2023-02-09T17:35:00Z</dcterms:created>
  <dcterms:modified xsi:type="dcterms:W3CDTF">2023-02-13T19:32:00Z</dcterms:modified>
</cp:coreProperties>
</file>