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B3550A" w:rsidRDefault="00E765A9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Customer Service</w:t>
            </w:r>
          </w:p>
        </w:tc>
      </w:tr>
      <w:tr w:rsidR="00C2456F" w:rsidRPr="001A6D42" w:rsidTr="00E765A9">
        <w:tc>
          <w:tcPr>
            <w:tcW w:w="10675" w:type="dxa"/>
            <w:gridSpan w:val="7"/>
          </w:tcPr>
          <w:p w:rsidR="00C2456F" w:rsidRPr="00B3550A" w:rsidRDefault="00637038" w:rsidP="00B355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550A"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3550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3550A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3550A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DA7D45" w:rsidRPr="00B3550A" w:rsidRDefault="00D773C1" w:rsidP="00AA467B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How</w:t>
            </w:r>
            <w:r w:rsidR="00AA467B" w:rsidRPr="00B35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A">
              <w:rPr>
                <w:rFonts w:ascii="Arial" w:hAnsi="Arial" w:cs="Arial"/>
                <w:sz w:val="24"/>
                <w:szCs w:val="24"/>
              </w:rPr>
              <w:t>are local government employees projected in the movies, T.V. shows, etc.?</w:t>
            </w:r>
          </w:p>
          <w:p w:rsidR="00DA7D45" w:rsidRPr="00B3550A" w:rsidRDefault="00DA7D45" w:rsidP="00AA46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B3550A" w:rsidRDefault="00DA7D45" w:rsidP="00AA467B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D773C1" w:rsidRPr="00B3550A">
              <w:rPr>
                <w:rFonts w:ascii="Arial" w:hAnsi="Arial" w:cs="Arial"/>
                <w:sz w:val="24"/>
                <w:szCs w:val="24"/>
              </w:rPr>
              <w:t>Inept</w:t>
            </w:r>
          </w:p>
          <w:p w:rsidR="00DA7D45" w:rsidRPr="00B3550A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B3550A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D773C1" w:rsidRPr="00B3550A">
              <w:rPr>
                <w:rFonts w:ascii="Arial" w:hAnsi="Arial" w:cs="Arial"/>
                <w:sz w:val="24"/>
                <w:szCs w:val="24"/>
              </w:rPr>
              <w:t>Backwards</w:t>
            </w:r>
          </w:p>
          <w:p w:rsidR="00DA7D45" w:rsidRPr="00B3550A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B3550A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D773C1" w:rsidRPr="00B3550A">
              <w:rPr>
                <w:rFonts w:ascii="Arial" w:hAnsi="Arial" w:cs="Arial"/>
                <w:sz w:val="24"/>
                <w:szCs w:val="24"/>
              </w:rPr>
              <w:t>Uneducated</w:t>
            </w:r>
          </w:p>
          <w:p w:rsidR="00DA7D45" w:rsidRPr="00B3550A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Pr="00B3550A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gramStart"/>
            <w:r w:rsidRPr="00B3550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D80D04" w:rsidRPr="00B3550A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="00D80D04" w:rsidRPr="00B35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A">
              <w:rPr>
                <w:rFonts w:ascii="Arial" w:hAnsi="Arial" w:cs="Arial"/>
                <w:sz w:val="24"/>
                <w:szCs w:val="24"/>
              </w:rPr>
              <w:t>the above</w:t>
            </w:r>
          </w:p>
          <w:p w:rsidR="00DA7D45" w:rsidRPr="00B3550A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How do </w:t>
            </w:r>
            <w:r w:rsidR="003A0510" w:rsidRPr="00B3550A">
              <w:rPr>
                <w:rFonts w:ascii="Arial" w:hAnsi="Arial" w:cs="Arial"/>
                <w:sz w:val="24"/>
                <w:szCs w:val="24"/>
              </w:rPr>
              <w:t>most people feel when they have to deal with their local</w:t>
            </w:r>
            <w:r w:rsidRPr="00B3550A">
              <w:rPr>
                <w:rFonts w:ascii="Arial" w:hAnsi="Arial" w:cs="Arial"/>
                <w:sz w:val="24"/>
                <w:szCs w:val="24"/>
              </w:rPr>
              <w:t xml:space="preserve"> government?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3A0510" w:rsidRPr="00B3550A">
              <w:rPr>
                <w:rFonts w:ascii="Arial" w:hAnsi="Arial" w:cs="Arial"/>
                <w:sz w:val="24"/>
                <w:szCs w:val="24"/>
              </w:rPr>
              <w:t>Joyful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3A0510" w:rsidRPr="00B3550A">
              <w:rPr>
                <w:rFonts w:ascii="Arial" w:hAnsi="Arial" w:cs="Arial"/>
                <w:sz w:val="24"/>
                <w:szCs w:val="24"/>
              </w:rPr>
              <w:t>Happy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3A0510" w:rsidRPr="00B3550A">
              <w:rPr>
                <w:rFonts w:ascii="Arial" w:hAnsi="Arial" w:cs="Arial"/>
                <w:sz w:val="24"/>
                <w:szCs w:val="24"/>
              </w:rPr>
              <w:t>There’s going to be an argument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3A0510" w:rsidRPr="00B3550A">
              <w:rPr>
                <w:rFonts w:ascii="Arial" w:hAnsi="Arial" w:cs="Arial"/>
                <w:sz w:val="24"/>
                <w:szCs w:val="24"/>
              </w:rPr>
              <w:t>Depressed</w:t>
            </w:r>
          </w:p>
          <w:p w:rsidR="00DA7D45" w:rsidRPr="00B3550A" w:rsidRDefault="00DA7D4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Pr="00791415" w:rsidRDefault="00E70E35" w:rsidP="00E70E3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E70E35" w:rsidRPr="00B3550A" w:rsidRDefault="00D86264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Why</w:t>
            </w:r>
            <w:r w:rsidR="00E70E35" w:rsidRPr="00B35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A">
              <w:rPr>
                <w:rFonts w:ascii="Arial" w:hAnsi="Arial" w:cs="Arial"/>
                <w:sz w:val="24"/>
                <w:szCs w:val="24"/>
              </w:rPr>
              <w:t>does the public normally interact with local</w:t>
            </w:r>
            <w:r w:rsidR="00E70E35" w:rsidRPr="00B3550A">
              <w:rPr>
                <w:rFonts w:ascii="Arial" w:hAnsi="Arial" w:cs="Arial"/>
                <w:sz w:val="24"/>
                <w:szCs w:val="24"/>
              </w:rPr>
              <w:t xml:space="preserve"> government?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302D5B" w:rsidRPr="00B3550A">
              <w:rPr>
                <w:rFonts w:ascii="Arial" w:hAnsi="Arial" w:cs="Arial"/>
                <w:sz w:val="24"/>
                <w:szCs w:val="24"/>
              </w:rPr>
              <w:t>Pay fines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302D5B" w:rsidRPr="00B3550A">
              <w:rPr>
                <w:rFonts w:ascii="Arial" w:hAnsi="Arial" w:cs="Arial"/>
                <w:sz w:val="24"/>
                <w:szCs w:val="24"/>
              </w:rPr>
              <w:t>Pay taxes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302D5B" w:rsidRPr="00B3550A">
              <w:rPr>
                <w:rFonts w:ascii="Arial" w:hAnsi="Arial" w:cs="Arial"/>
                <w:sz w:val="24"/>
                <w:szCs w:val="24"/>
              </w:rPr>
              <w:t>Pay utility bills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gramStart"/>
            <w:r w:rsidR="00302D5B" w:rsidRPr="00B3550A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="00302D5B" w:rsidRPr="00B3550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Pr="00791415" w:rsidRDefault="00E70E35" w:rsidP="00E70E3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E70E35" w:rsidRPr="00B3550A" w:rsidRDefault="0024124A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When dealing with the general public, we must remember they are our _____.</w:t>
            </w:r>
            <w:r w:rsidR="00E70E35" w:rsidRPr="00B355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24124A" w:rsidRPr="00B3550A">
              <w:rPr>
                <w:rFonts w:ascii="Arial" w:hAnsi="Arial" w:cs="Arial"/>
                <w:sz w:val="24"/>
                <w:szCs w:val="24"/>
              </w:rPr>
              <w:t>Enemy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24124A" w:rsidRPr="00B3550A">
              <w:rPr>
                <w:rFonts w:ascii="Arial" w:hAnsi="Arial" w:cs="Arial"/>
                <w:sz w:val="24"/>
                <w:szCs w:val="24"/>
              </w:rPr>
              <w:t>Customer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24124A" w:rsidRPr="00B3550A">
              <w:rPr>
                <w:rFonts w:ascii="Arial" w:hAnsi="Arial" w:cs="Arial"/>
                <w:sz w:val="24"/>
                <w:szCs w:val="24"/>
              </w:rPr>
              <w:t>Tax payers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24124A" w:rsidRPr="00B3550A">
              <w:rPr>
                <w:rFonts w:ascii="Arial" w:hAnsi="Arial" w:cs="Arial"/>
                <w:sz w:val="24"/>
                <w:szCs w:val="24"/>
              </w:rPr>
              <w:t>None of the above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Pr="00791415" w:rsidRDefault="00E70E35" w:rsidP="00E70E3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lastRenderedPageBreak/>
              <w:t>5.</w:t>
            </w:r>
          </w:p>
        </w:tc>
        <w:tc>
          <w:tcPr>
            <w:tcW w:w="10125" w:type="dxa"/>
            <w:gridSpan w:val="6"/>
          </w:tcPr>
          <w:p w:rsidR="00E70E35" w:rsidRPr="00B3550A" w:rsidRDefault="00CB7A1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When dealing with our customers, we are _____.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CB7A15" w:rsidRPr="00B3550A">
              <w:rPr>
                <w:rFonts w:ascii="Arial" w:hAnsi="Arial" w:cs="Arial"/>
                <w:sz w:val="24"/>
                <w:szCs w:val="24"/>
              </w:rPr>
              <w:t>Problem solvers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CB7A15" w:rsidRPr="00B3550A">
              <w:rPr>
                <w:rFonts w:ascii="Arial" w:hAnsi="Arial" w:cs="Arial"/>
                <w:sz w:val="24"/>
                <w:szCs w:val="24"/>
              </w:rPr>
              <w:t>Dr. Phil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CB7A15" w:rsidRPr="00B3550A">
              <w:rPr>
                <w:rFonts w:ascii="Arial" w:hAnsi="Arial" w:cs="Arial"/>
                <w:sz w:val="24"/>
                <w:szCs w:val="24"/>
              </w:rPr>
              <w:t>Problem makers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CB7A15" w:rsidRPr="00B3550A">
              <w:rPr>
                <w:rFonts w:ascii="Arial" w:hAnsi="Arial" w:cs="Arial"/>
                <w:sz w:val="24"/>
                <w:szCs w:val="24"/>
              </w:rPr>
              <w:t>Uninterested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Pr="00791415" w:rsidRDefault="00E70E35" w:rsidP="00E70E3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0125" w:type="dxa"/>
            <w:gridSpan w:val="6"/>
          </w:tcPr>
          <w:p w:rsidR="00E70E35" w:rsidRPr="00B3550A" w:rsidRDefault="005B4B89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1</w:t>
            </w:r>
            <w:r w:rsidRPr="00B3550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E02E5F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B3550A">
              <w:rPr>
                <w:rFonts w:ascii="Arial" w:hAnsi="Arial" w:cs="Arial"/>
                <w:sz w:val="24"/>
                <w:szCs w:val="24"/>
              </w:rPr>
              <w:t>mpressions are _____.</w:t>
            </w:r>
            <w:r w:rsidR="00E70E35" w:rsidRPr="00B355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5B4B89" w:rsidRPr="00B3550A">
              <w:rPr>
                <w:rFonts w:ascii="Arial" w:hAnsi="Arial" w:cs="Arial"/>
                <w:sz w:val="24"/>
                <w:szCs w:val="24"/>
              </w:rPr>
              <w:t>Short lived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5B4B89" w:rsidRPr="00B3550A">
              <w:rPr>
                <w:rFonts w:ascii="Arial" w:hAnsi="Arial" w:cs="Arial"/>
                <w:sz w:val="24"/>
                <w:szCs w:val="24"/>
              </w:rPr>
              <w:t>Soon forgotten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5B4B89" w:rsidRPr="00B3550A">
              <w:rPr>
                <w:rFonts w:ascii="Arial" w:hAnsi="Arial" w:cs="Arial"/>
                <w:sz w:val="24"/>
                <w:szCs w:val="24"/>
              </w:rPr>
              <w:t>Lasting impressions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5B4B89" w:rsidRPr="00B3550A">
              <w:rPr>
                <w:rFonts w:ascii="Arial" w:hAnsi="Arial" w:cs="Arial"/>
                <w:sz w:val="24"/>
                <w:szCs w:val="24"/>
              </w:rPr>
              <w:t>A fallacy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Pr="00791415" w:rsidRDefault="00E70E35" w:rsidP="00E70E3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0125" w:type="dxa"/>
            <w:gridSpan w:val="6"/>
          </w:tcPr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should we conduct ourselves when it’s a tough interaction?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Fold our arms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Frown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Present bad body language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None of the above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Default="00D86264" w:rsidP="00E70E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79141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125" w:type="dxa"/>
            <w:gridSpan w:val="6"/>
          </w:tcPr>
          <w:p w:rsidR="00E70E35" w:rsidRPr="00B3550A" w:rsidRDefault="00E3283A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To assist in changing our customer’s attitude, we should _____.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Practice</w:t>
            </w:r>
            <w:r w:rsidR="00C86913">
              <w:rPr>
                <w:rFonts w:ascii="Arial" w:hAnsi="Arial" w:cs="Arial"/>
                <w:sz w:val="24"/>
                <w:szCs w:val="24"/>
              </w:rPr>
              <w:t xml:space="preserve"> empathy / n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ot sympathy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3283A">
            <w:pPr>
              <w:tabs>
                <w:tab w:val="left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Remember they are mad at the system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ab/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Don’t take the criticism personally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gramStart"/>
            <w:r w:rsidR="00E3283A" w:rsidRPr="00B3550A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="00E3283A" w:rsidRPr="00B3550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Default="00D86264" w:rsidP="00E70E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79141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125" w:type="dxa"/>
            <w:gridSpan w:val="6"/>
          </w:tcPr>
          <w:p w:rsidR="00E70E35" w:rsidRPr="00B3550A" w:rsidRDefault="00E3283A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To ensure we are listening carefully, we should _____.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 xml:space="preserve">Not </w:t>
            </w:r>
            <w:proofErr w:type="gramStart"/>
            <w:r w:rsidR="00E3283A" w:rsidRPr="00B3550A">
              <w:rPr>
                <w:rFonts w:ascii="Arial" w:hAnsi="Arial" w:cs="Arial"/>
                <w:sz w:val="24"/>
                <w:szCs w:val="24"/>
              </w:rPr>
              <w:t>multitask</w:t>
            </w:r>
            <w:proofErr w:type="gramEnd"/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 xml:space="preserve">Not </w:t>
            </w:r>
            <w:proofErr w:type="gramStart"/>
            <w:r w:rsidR="00E3283A" w:rsidRPr="00B3550A">
              <w:rPr>
                <w:rFonts w:ascii="Arial" w:hAnsi="Arial" w:cs="Arial"/>
                <w:sz w:val="24"/>
                <w:szCs w:val="24"/>
              </w:rPr>
              <w:t>interrupt</w:t>
            </w:r>
            <w:proofErr w:type="gramEnd"/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E3283A" w:rsidRPr="00B3550A">
              <w:rPr>
                <w:rFonts w:ascii="Arial" w:hAnsi="Arial" w:cs="Arial"/>
                <w:sz w:val="24"/>
                <w:szCs w:val="24"/>
              </w:rPr>
              <w:t>Be patient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gramStart"/>
            <w:r w:rsidR="00E3283A" w:rsidRPr="00B3550A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="00E3283A" w:rsidRPr="00B3550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Default="00E70E35" w:rsidP="00E70E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25" w:type="dxa"/>
            <w:gridSpan w:val="6"/>
          </w:tcPr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550" w:type="dxa"/>
          </w:tcPr>
          <w:p w:rsidR="00E70E35" w:rsidRDefault="00D86264" w:rsidP="00E70E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10.</w:t>
            </w:r>
          </w:p>
        </w:tc>
        <w:tc>
          <w:tcPr>
            <w:tcW w:w="10125" w:type="dxa"/>
            <w:gridSpan w:val="6"/>
          </w:tcPr>
          <w:p w:rsidR="00E70E35" w:rsidRPr="00B3550A" w:rsidRDefault="00F90CA1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>At the end of our interaction with our customer, we should finish with a _____.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F90CA1" w:rsidRPr="00B3550A">
              <w:rPr>
                <w:rFonts w:ascii="Arial" w:hAnsi="Arial" w:cs="Arial"/>
                <w:sz w:val="24"/>
                <w:szCs w:val="24"/>
              </w:rPr>
              <w:t>Look of disgust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F90CA1" w:rsidRPr="00B3550A">
              <w:rPr>
                <w:rFonts w:ascii="Arial" w:hAnsi="Arial" w:cs="Arial"/>
                <w:sz w:val="24"/>
                <w:szCs w:val="24"/>
              </w:rPr>
              <w:t>Frown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F90CA1" w:rsidRPr="00B3550A">
              <w:rPr>
                <w:rFonts w:ascii="Arial" w:hAnsi="Arial" w:cs="Arial"/>
                <w:sz w:val="24"/>
                <w:szCs w:val="24"/>
              </w:rPr>
              <w:t>Smile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B3550A"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F90CA1" w:rsidRPr="00B3550A">
              <w:rPr>
                <w:rFonts w:ascii="Arial" w:hAnsi="Arial" w:cs="Arial"/>
                <w:sz w:val="24"/>
                <w:szCs w:val="24"/>
              </w:rPr>
              <w:t>Bored look</w:t>
            </w:r>
          </w:p>
          <w:p w:rsidR="00E70E35" w:rsidRPr="00B3550A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BA28C1">
        <w:trPr>
          <w:trHeight w:val="611"/>
        </w:trPr>
        <w:tc>
          <w:tcPr>
            <w:tcW w:w="2425" w:type="dxa"/>
            <w:gridSpan w:val="2"/>
          </w:tcPr>
          <w:p w:rsidR="00E70E35" w:rsidRDefault="00E70E35" w:rsidP="00E70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Employer’s Name  </w:t>
            </w:r>
          </w:p>
          <w:p w:rsidR="00E70E35" w:rsidRPr="00C2456F" w:rsidRDefault="00E70E35" w:rsidP="00E70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10675" w:type="dxa"/>
            <w:gridSpan w:val="7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E70E35" w:rsidRPr="001A6D42" w:rsidTr="00C2456F">
        <w:tc>
          <w:tcPr>
            <w:tcW w:w="2691" w:type="dxa"/>
            <w:gridSpan w:val="3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E70E35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2691" w:type="dxa"/>
            <w:gridSpan w:val="3"/>
          </w:tcPr>
          <w:p w:rsidR="00E70E35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E70E35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10675" w:type="dxa"/>
            <w:gridSpan w:val="7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Employer’s Training/ Safety/ HR Coordinator Section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the “Trainee” has viewed the entire training video and completed the questions within “Check for Understanding” document without any outside assistance.</w:t>
            </w:r>
          </w:p>
        </w:tc>
      </w:tr>
      <w:tr w:rsidR="00E70E35" w:rsidRPr="001A6D42" w:rsidTr="00C2456F">
        <w:tc>
          <w:tcPr>
            <w:tcW w:w="3031" w:type="dxa"/>
            <w:gridSpan w:val="4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E70E35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C2456F">
        <w:tc>
          <w:tcPr>
            <w:tcW w:w="3031" w:type="dxa"/>
            <w:gridSpan w:val="4"/>
          </w:tcPr>
          <w:p w:rsidR="00E70E35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E70E35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35" w:rsidRPr="001A6D42" w:rsidRDefault="00E70E35" w:rsidP="00E70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35" w:rsidRPr="001A6D42" w:rsidTr="00E765A9">
        <w:tc>
          <w:tcPr>
            <w:tcW w:w="10675" w:type="dxa"/>
            <w:gridSpan w:val="7"/>
          </w:tcPr>
          <w:p w:rsidR="00E70E35" w:rsidRDefault="00E70E35" w:rsidP="00B35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6" w:history="1">
              <w:r w:rsidR="00B66693" w:rsidRPr="00382334">
                <w:rPr>
                  <w:rStyle w:val="Hyperlink"/>
                  <w:rFonts w:ascii="Arial" w:hAnsi="Arial" w:cs="Arial"/>
                  <w:sz w:val="24"/>
                  <w:szCs w:val="24"/>
                </w:rPr>
                <w:t>lgrmsadmin@lgrms.com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Pr="00B3550A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0517"/>
    <w:multiLevelType w:val="hybridMultilevel"/>
    <w:tmpl w:val="C532C9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E6241"/>
    <w:multiLevelType w:val="hybridMultilevel"/>
    <w:tmpl w:val="4EBE52F6"/>
    <w:lvl w:ilvl="0" w:tplc="CC98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A1"/>
    <w:rsid w:val="000E0A02"/>
    <w:rsid w:val="001A6D42"/>
    <w:rsid w:val="001F54FC"/>
    <w:rsid w:val="002022A1"/>
    <w:rsid w:val="002062A9"/>
    <w:rsid w:val="0024124A"/>
    <w:rsid w:val="002A58B0"/>
    <w:rsid w:val="00302D5B"/>
    <w:rsid w:val="003A0510"/>
    <w:rsid w:val="00567F93"/>
    <w:rsid w:val="00574EDD"/>
    <w:rsid w:val="005B4B89"/>
    <w:rsid w:val="00637038"/>
    <w:rsid w:val="00675DB0"/>
    <w:rsid w:val="007006D5"/>
    <w:rsid w:val="00791415"/>
    <w:rsid w:val="00A07CCC"/>
    <w:rsid w:val="00A7419E"/>
    <w:rsid w:val="00AA467B"/>
    <w:rsid w:val="00B3550A"/>
    <w:rsid w:val="00B37E42"/>
    <w:rsid w:val="00B66693"/>
    <w:rsid w:val="00BA28C1"/>
    <w:rsid w:val="00BA7486"/>
    <w:rsid w:val="00C2456F"/>
    <w:rsid w:val="00C86913"/>
    <w:rsid w:val="00CB7A15"/>
    <w:rsid w:val="00CF42D1"/>
    <w:rsid w:val="00D773C1"/>
    <w:rsid w:val="00D80D04"/>
    <w:rsid w:val="00D86264"/>
    <w:rsid w:val="00DA7D45"/>
    <w:rsid w:val="00DB58CA"/>
    <w:rsid w:val="00E02E5F"/>
    <w:rsid w:val="00E3283A"/>
    <w:rsid w:val="00E70E35"/>
    <w:rsid w:val="00E765A9"/>
    <w:rsid w:val="00EB2F6C"/>
    <w:rsid w:val="00F90CA1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rmsadmin@lg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B8AEA9AD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Tamara Chapman</cp:lastModifiedBy>
  <cp:revision>2</cp:revision>
  <dcterms:created xsi:type="dcterms:W3CDTF">2019-12-03T18:58:00Z</dcterms:created>
  <dcterms:modified xsi:type="dcterms:W3CDTF">2019-12-03T18:58:00Z</dcterms:modified>
</cp:coreProperties>
</file>